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71B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val="0"/>
          <w:caps w:val="0"/>
          <w:color w:val="000000"/>
          <w:spacing w:val="0"/>
          <w:sz w:val="36"/>
          <w:szCs w:val="36"/>
        </w:rPr>
      </w:pPr>
      <w:r>
        <w:rPr>
          <w:rStyle w:val="5"/>
          <w:rFonts w:hint="eastAsia" w:ascii="微软雅黑" w:hAnsi="微软雅黑" w:eastAsia="微软雅黑" w:cs="微软雅黑"/>
          <w:b/>
          <w:bCs w:val="0"/>
          <w:caps w:val="0"/>
          <w:color w:val="000000"/>
          <w:spacing w:val="0"/>
          <w:sz w:val="36"/>
          <w:szCs w:val="36"/>
          <w:shd w:val="clear" w:fill="FFFFFF"/>
        </w:rPr>
        <w:t>导游合作协议</w:t>
      </w:r>
    </w:p>
    <w:p w14:paraId="3D898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甲方：________________</w:t>
      </w:r>
    </w:p>
    <w:p w14:paraId="72CA9E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乙方：________________</w:t>
      </w:r>
    </w:p>
    <w:p w14:paraId="25222D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为了加强对社会导游员的规范化管理，保证旅行社在使用_________公司注册导游人员的时候，能够得到更完</w:t>
      </w:r>
      <w:r>
        <w:rPr>
          <w:rFonts w:hint="eastAsia" w:ascii="微软雅黑" w:hAnsi="微软雅黑" w:eastAsia="微软雅黑" w:cs="微软雅黑"/>
          <w:caps w:val="0"/>
          <w:color w:val="000000"/>
          <w:spacing w:val="0"/>
          <w:sz w:val="24"/>
          <w:szCs w:val="24"/>
          <w:shd w:val="clear" w:fill="FFFFFF"/>
          <w:lang w:eastAsia="zh-CN"/>
        </w:rPr>
        <w:t>善的</w:t>
      </w:r>
      <w:r>
        <w:rPr>
          <w:rFonts w:hint="eastAsia" w:ascii="微软雅黑" w:hAnsi="微软雅黑" w:eastAsia="微软雅黑" w:cs="微软雅黑"/>
          <w:caps w:val="0"/>
          <w:color w:val="000000"/>
          <w:spacing w:val="0"/>
          <w:sz w:val="24"/>
          <w:szCs w:val="24"/>
          <w:shd w:val="clear" w:fill="FFFFFF"/>
        </w:rPr>
        <w:t>服务。甲、乙双方经协商，签订本协议。具体内容如下：</w:t>
      </w:r>
    </w:p>
    <w:p w14:paraId="3B0251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一、乙方须与甲方签订本协议书后，方可使用在甲方注册的社会导游。</w:t>
      </w:r>
    </w:p>
    <w:p w14:paraId="418974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二、甲方无偿向乙方推荐注册导游，并提供导游的有关简历及工作情况，做好各项服务工作。</w:t>
      </w:r>
    </w:p>
    <w:p w14:paraId="4B7844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三、乙方在使用甲方注册导游时，必须与该导游签订劳务协议书。协议书中必须包括：聘用时间、双方责任、待遇的标准、违约的处罚、协议的解除等内容。做到公平、合理、合法。</w:t>
      </w:r>
    </w:p>
    <w:p w14:paraId="06B59B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甲方导游在为乙方执行带团任务时，必须持有甲方开具的导游委派单，任务完成后，乙方应在导游员质量跟踪表中意见反馈栏中如实填写导游带团情况。乙方如使用没有导游委派单的导游，视为违规，将按有关法规对旅行社和导游进行处罚。如因甲方导游的原因产生的团队质量投诉，由省，市旅游局有关部门鉴</w:t>
      </w:r>
      <w:r>
        <w:rPr>
          <w:rFonts w:hint="eastAsia" w:ascii="微软雅黑" w:hAnsi="微软雅黑" w:eastAsia="微软雅黑" w:cs="微软雅黑"/>
          <w:caps w:val="0"/>
          <w:color w:val="000000"/>
          <w:spacing w:val="0"/>
          <w:sz w:val="24"/>
          <w:szCs w:val="24"/>
          <w:shd w:val="clear" w:fill="FFFFFF"/>
          <w:lang w:eastAsia="zh-CN"/>
        </w:rPr>
        <w:t>定</w:t>
      </w:r>
      <w:r>
        <w:rPr>
          <w:rFonts w:hint="eastAsia" w:ascii="微软雅黑" w:hAnsi="微软雅黑" w:eastAsia="微软雅黑" w:cs="微软雅黑"/>
          <w:caps w:val="0"/>
          <w:color w:val="000000"/>
          <w:spacing w:val="0"/>
          <w:sz w:val="24"/>
          <w:szCs w:val="24"/>
          <w:shd w:val="clear" w:fill="FFFFFF"/>
        </w:rPr>
        <w:t>后，由甲方负责向保险公司索赔。</w:t>
      </w:r>
    </w:p>
    <w:p w14:paraId="39211E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五、导游人员在工作中有突出的成绩或问题，乙方应及时向旅游管理部门和甲方报告备案，甲方将情况存入导游档案。</w:t>
      </w:r>
    </w:p>
    <w:p w14:paraId="5FB5B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六、乙方临时聘用甲方注册导游执行任务，应提前三天向甲方提出申请，甲方应视情况尽力给予安排。乙方对甲方提供的导游进行审核认可，并与导游签订劳务协议书，方可使用。</w:t>
      </w:r>
    </w:p>
    <w:p w14:paraId="751B0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七、甲方有义务督促旅行社和导游履行双方签订的协议条款，以保障旅行社和导游双方的利益。</w:t>
      </w:r>
    </w:p>
    <w:p w14:paraId="53C125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八、因本合同引起的或与本合同有关的</w:t>
      </w:r>
      <w:r>
        <w:rPr>
          <w:rFonts w:hint="eastAsia" w:ascii="微软雅黑" w:hAnsi="微软雅黑" w:eastAsia="微软雅黑" w:cs="微软雅黑"/>
          <w:caps w:val="0"/>
          <w:color w:val="000000"/>
          <w:spacing w:val="0"/>
          <w:sz w:val="24"/>
          <w:szCs w:val="24"/>
          <w:shd w:val="clear" w:fill="FFFFFF"/>
          <w:lang w:eastAsia="zh-CN"/>
        </w:rPr>
        <w:t>任何</w:t>
      </w:r>
      <w:r>
        <w:rPr>
          <w:rFonts w:hint="eastAsia" w:ascii="微软雅黑" w:hAnsi="微软雅黑" w:eastAsia="微软雅黑" w:cs="微软雅黑"/>
          <w:caps w:val="0"/>
          <w:color w:val="000000"/>
          <w:spacing w:val="0"/>
          <w:sz w:val="24"/>
          <w:szCs w:val="24"/>
          <w:shd w:val="clear" w:fill="FFFFFF"/>
        </w:rPr>
        <w:t>争议，均提请</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仲裁委员会按该会现行的仲裁规则仲裁。仲裁裁决是终局的，对双方均有约束力。</w:t>
      </w:r>
    </w:p>
    <w:p w14:paraId="0FA53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九、送达地址以及送达条款</w:t>
      </w:r>
    </w:p>
    <w:p w14:paraId="202394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740858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B13B9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33C351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5CAFAB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E5467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1B35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10245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4FE96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ACF37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91637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2BA03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721989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60267E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B333D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A4636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5942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182EB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59FC1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DA090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10320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6F54C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CEA53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D8597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4CA2D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双方同意，本合同项下的通知、函件、诉讼文书等文件，以下列方式送达对方：</w:t>
      </w:r>
    </w:p>
    <w:p w14:paraId="07B8B6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FC394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7FEF70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AE013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07D3A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A5C62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FF935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33CB96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C0E8A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0542E1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5CF116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5D60D1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02FB9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364E34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24DAFD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十、本协议一式两份，甲乙双方各一份。双方签字后生效，有效期一年。</w:t>
      </w:r>
    </w:p>
    <w:p w14:paraId="64BF7B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甲方（盖章）：___________</w:t>
      </w:r>
    </w:p>
    <w:p w14:paraId="591C3E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联系人（签字）：_________</w:t>
      </w:r>
    </w:p>
    <w:p w14:paraId="1403E8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_________年______月____日</w:t>
      </w:r>
    </w:p>
    <w:p w14:paraId="17DFB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乙方（盖章）：___________</w:t>
      </w:r>
    </w:p>
    <w:p w14:paraId="424708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联系人（签字）：_________</w:t>
      </w:r>
    </w:p>
    <w:p w14:paraId="3AD1F6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_________年______月____日</w:t>
      </w:r>
    </w:p>
    <w:p w14:paraId="1B183F42">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A55782"/>
    <w:rsid w:val="474D1016"/>
    <w:rsid w:val="57FB5AC2"/>
    <w:rsid w:val="6BE721C9"/>
    <w:rsid w:val="75376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1563</Words>
  <Characters>1669</Characters>
  <Lines>0</Lines>
  <Paragraphs>0</Paragraphs>
  <TotalTime>0</TotalTime>
  <ScaleCrop>false</ScaleCrop>
  <LinksUpToDate>false</LinksUpToDate>
  <CharactersWithSpaces>1901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2024-10-14T08:28:00Z</dcterms:created>
  <dc:creator>37388</dc:creator>
  <cp:lastModifiedBy>豪</cp:lastModifiedBy>
  <dcterms:modified xsi:type="dcterms:W3CDTF">2026-03-20T11:17:34Z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9FFFBCAABA0E4A719978C5DFF998633D_12</vt:lpwstr>
  </property>
  <property fmtid="{D5CDD505-2E9C-101B-9397-08002B2CF9AE}" pid="4" name="KSOTemplateDocerSaveRecord">
    <vt:lpwstr>eyJoZGlkIjoiNTg0MzMyNGJiMDEzODc5ODNlMGVjODViOWRkZjg1MDgiLCJ1c2VySWQiOiIxMjc2Mzc3NjgxIn0=</vt:lpwstr>
  </property>
</Properties>
</file>