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A82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公寓租赁合作合同（短期租赁）</w:t>
      </w:r>
    </w:p>
    <w:bookmarkEnd w:id="0"/>
    <w:p w14:paraId="1700E8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24"/>
          <w:szCs w:val="24"/>
        </w:rPr>
      </w:pPr>
    </w:p>
    <w:p w14:paraId="51E0FF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乙方：__________________________</w:t>
      </w:r>
    </w:p>
    <w:p w14:paraId="3784D9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经甲乙双方友好协商，双方同意在短期公寓租赁业务中互相合作，由甲方向乙方推荐入住客户，乙方负责接待甲方所推荐的客户，协议如下。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一、甲方的义务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1．甲方应向客户如实提供乙方信息。如因甲方夸大或者提供虚假信息造成客户损失的，应由甲方自行承担责任；如因此造成乙方损失的，甲方保证</w:t>
      </w:r>
      <w:r>
        <w:rPr>
          <w:rFonts w:hint="eastAsia" w:ascii="微软雅黑" w:hAnsi="微软雅黑" w:eastAsia="微软雅黑" w:cs="微软雅黑"/>
          <w:caps w:val="0"/>
          <w:color w:val="000000"/>
          <w:spacing w:val="0"/>
          <w:sz w:val="24"/>
          <w:szCs w:val="24"/>
          <w:shd w:val="clear" w:fill="FFFFFF"/>
          <w:lang w:eastAsia="zh-CN"/>
        </w:rPr>
        <w:t>做</w:t>
      </w:r>
      <w:r>
        <w:rPr>
          <w:rFonts w:hint="eastAsia" w:ascii="微软雅黑" w:hAnsi="微软雅黑" w:eastAsia="微软雅黑" w:cs="微软雅黑"/>
          <w:caps w:val="0"/>
          <w:color w:val="000000"/>
          <w:spacing w:val="0"/>
          <w:sz w:val="24"/>
          <w:szCs w:val="24"/>
          <w:shd w:val="clear" w:fill="FFFFFF"/>
        </w:rPr>
        <w:t>相应赔偿。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2．甲方有义务向乙方提供有效联系依据，如甲方的电子邮件、地址、联系人等资料变动时，须及时通知乙方予以更新。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3．甲方根据乙方提供的《____________房价表》向客户报价，实际报价不得超出《____________房价表》上的价格。</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4．甲方不得故意为违法犯罪行为提供便利，亦不得向乙方隐瞒客户的违法犯罪行为。</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二、乙方的义务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1．乙方有权根据市场情况调整价格，但必须及时告知甲方。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2．实际成交价格、金额与甲方提供的信息不一致时，乙方须及时告知甲方，并配合甲方核实情况；佣金按照实际成交计算。</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3．乙方有义务向甲方及时提供详实的房屋资料，</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在房屋状况（包括房屋内重要设施、房屋周边环境等）发生改变时，应及时告知甲方（各房屋的预定情况，乙方会在网站上及时更新，但没有义务主动告知甲方）。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4．乙方有义务提供给客人正常合理的服务，以确保客人满意。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5．双方合作期间，乙方为甲方在乙方网站后台提供一个客户信息平台，并由乙方及时登记客户入住情况，以便于甲方掌握客户入住信息。</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三、违约处理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1．如甲方严重违反本合同的条款，或者甲方向客户提供虚假信息，乙方有权随时终止本合同的执行，甲方应承担由此造成的全部损失</w:t>
      </w:r>
      <w:r>
        <w:rPr>
          <w:rFonts w:hint="eastAsia" w:ascii="微软雅黑" w:hAnsi="微软雅黑" w:eastAsia="微软雅黑" w:cs="微软雅黑"/>
          <w:caps w:val="0"/>
          <w:color w:val="000000"/>
          <w:spacing w:val="0"/>
          <w:sz w:val="24"/>
          <w:szCs w:val="24"/>
          <w:shd w:val="clear" w:fill="FFFFFF"/>
          <w:lang w:eastAsia="zh-CN"/>
        </w:rPr>
        <w:t>及</w:t>
      </w:r>
      <w:r>
        <w:rPr>
          <w:rFonts w:hint="eastAsia" w:ascii="微软雅黑" w:hAnsi="微软雅黑" w:eastAsia="微软雅黑" w:cs="微软雅黑"/>
          <w:caps w:val="0"/>
          <w:color w:val="000000"/>
          <w:spacing w:val="0"/>
          <w:sz w:val="24"/>
          <w:szCs w:val="24"/>
          <w:shd w:val="clear" w:fill="FFFFFF"/>
        </w:rPr>
        <w:t>相关法律责任；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2．如由于乙方单方的原因（服务、房屋实况与网站内容不符等）与客户发生纠纷，乙方承担由此造成的全部损失</w:t>
      </w:r>
      <w:r>
        <w:rPr>
          <w:rFonts w:hint="eastAsia" w:ascii="微软雅黑" w:hAnsi="微软雅黑" w:eastAsia="微软雅黑" w:cs="微软雅黑"/>
          <w:caps w:val="0"/>
          <w:color w:val="000000"/>
          <w:spacing w:val="0"/>
          <w:sz w:val="24"/>
          <w:szCs w:val="24"/>
          <w:shd w:val="clear" w:fill="FFFFFF"/>
          <w:lang w:eastAsia="zh-CN"/>
        </w:rPr>
        <w:t>及</w:t>
      </w:r>
      <w:r>
        <w:rPr>
          <w:rFonts w:hint="eastAsia" w:ascii="微软雅黑" w:hAnsi="微软雅黑" w:eastAsia="微软雅黑" w:cs="微软雅黑"/>
          <w:caps w:val="0"/>
          <w:color w:val="000000"/>
          <w:spacing w:val="0"/>
          <w:sz w:val="24"/>
          <w:szCs w:val="24"/>
          <w:shd w:val="clear" w:fill="FFFFFF"/>
        </w:rPr>
        <w:t>相关法律责任。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四、佣金/付款/结算条款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1．客房价格：见《____________房价表》。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2．佣金：由甲方推荐的客户，在乙方客房入住，实际达成的租金收入的___________%。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3．乙方以客人实际退房日期的当月月末支付甲方佣金；实际退房日期与预定退房日期不符时，以实际退房日期为准；甲方同意以__方式领取佣金。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4．以上代理价格仅适用于《____________房价表》所列出的房屋。</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五、知识产权及保密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1．双方使用的所有硬件、软件、程序、密码、商品名、技术、许可证、专利、商标、技术知识等皆归各方所有，另一方对于此无任何权利或利益；</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2．双方在本合同有效期间获知的对方的商业秘密、技术秘密等需双方保密的事项，在合同期间及合同终止后两年内不得向第三方披露或公开；</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3．以上第2款并不因本合同的解除、终止、撤销而失效。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六、免责条款： 由于不可抗力而影响乙方正常的服务和支持时，不应视作乙方违约，甲方对此表示认同。不可抗力包括市政拆迁，自然灾害等因素。</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七、争议解决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因本合同引起的或与本合同有关的</w:t>
      </w:r>
      <w:r>
        <w:rPr>
          <w:rFonts w:hint="eastAsia" w:ascii="微软雅黑" w:hAnsi="微软雅黑" w:eastAsia="微软雅黑" w:cs="微软雅黑"/>
          <w:caps w:val="0"/>
          <w:color w:val="000000"/>
          <w:spacing w:val="0"/>
          <w:sz w:val="24"/>
          <w:szCs w:val="24"/>
          <w:shd w:val="clear" w:fill="FFFFFF"/>
          <w:lang w:eastAsia="zh-CN"/>
        </w:rPr>
        <w:t>任何</w:t>
      </w:r>
      <w:r>
        <w:rPr>
          <w:rFonts w:hint="eastAsia" w:ascii="微软雅黑" w:hAnsi="微软雅黑" w:eastAsia="微软雅黑" w:cs="微软雅黑"/>
          <w:caps w:val="0"/>
          <w:color w:val="000000"/>
          <w:spacing w:val="0"/>
          <w:sz w:val="24"/>
          <w:szCs w:val="24"/>
          <w:shd w:val="clear" w:fill="FFFFFF"/>
        </w:rPr>
        <w:t>争议，均提请</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仲裁委员会按该会现行的仲裁规则仲裁。仲裁裁决是终局的，对双方均有约束力。</w:t>
      </w:r>
    </w:p>
    <w:p w14:paraId="28B418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八、</w:t>
      </w:r>
      <w:r>
        <w:rPr>
          <w:rFonts w:hint="eastAsia" w:ascii="微软雅黑" w:hAnsi="微软雅黑" w:eastAsia="微软雅黑" w:cs="微软雅黑"/>
          <w:caps w:val="0"/>
          <w:color w:val="000000"/>
          <w:spacing w:val="0"/>
          <w:sz w:val="24"/>
          <w:szCs w:val="24"/>
          <w:shd w:val="clear" w:fill="FFFFFF"/>
        </w:rPr>
        <w:t>送达地址以及送达条款</w:t>
      </w:r>
    </w:p>
    <w:p w14:paraId="571AAB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53F431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673DC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210B18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3EEE0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69694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DD5BC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B5DCC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053F1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32BB5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62C6A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743CF4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139660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p>
    <w:p w14:paraId="567616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AB1A2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54FC53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E9CFA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43F76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ED651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50697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FBD48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E1B71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52D082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3DDA53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B9550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双方同意，本合同项下的通知、函件、诉讼文书等文件，以下列方式送达对方：</w:t>
      </w:r>
    </w:p>
    <w:p w14:paraId="374B14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783462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21ECE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52F55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411631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F2D68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F98F6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5451C2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EEB2F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710F37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3B1928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674792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0C4232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32EDA5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52295F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caps w:val="0"/>
          <w:color w:val="000000"/>
          <w:spacing w:val="0"/>
          <w:sz w:val="24"/>
          <w:szCs w:val="24"/>
          <w:shd w:val="clear" w:fill="FFFFFF"/>
        </w:rPr>
        <w:t>九、</w:t>
      </w:r>
      <w:r>
        <w:rPr>
          <w:rFonts w:hint="eastAsia" w:ascii="微软雅黑" w:hAnsi="微软雅黑" w:eastAsia="微软雅黑" w:cs="微软雅黑"/>
          <w:caps w:val="0"/>
          <w:color w:val="000000"/>
          <w:spacing w:val="0"/>
          <w:sz w:val="24"/>
          <w:szCs w:val="24"/>
          <w:shd w:val="clear" w:fill="FFFFFF"/>
        </w:rPr>
        <w:t>本合同一式两份，甲乙双方各执一份。有效期为：_________年______月______日起，至________年______月______日止。</w:t>
      </w:r>
    </w:p>
    <w:p w14:paraId="2A238E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联系电话：______________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盖章：__________________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时间：__________________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联系电话：______________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代表人：________________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盖章：__________________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时间：__________________</w:t>
      </w:r>
    </w:p>
    <w:p w14:paraId="27C173D4">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0855C5"/>
    <w:rsid w:val="317D4B4D"/>
    <w:rsid w:val="454A69B7"/>
    <w:rsid w:val="5C477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2079</Words>
  <Characters>2378</Characters>
  <Lines>0</Lines>
  <Paragraphs>0</Paragraphs>
  <TotalTime>2</TotalTime>
  <ScaleCrop>false</ScaleCrop>
  <LinksUpToDate>false</LinksUpToDate>
  <CharactersWithSpaces>2611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2024-10-14T02:55:00Z</dcterms:created>
  <dc:creator>37388</dc:creator>
  <cp:lastModifiedBy>豪</cp:lastModifiedBy>
  <dcterms:modified xsi:type="dcterms:W3CDTF">2026-03-22T07:32:33Z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466FB5109094426E9AC5F9345871E41C_12</vt:lpwstr>
  </property>
  <property fmtid="{D5CDD505-2E9C-101B-9397-08002B2CF9AE}" pid="4" name="KSOTemplateDocerSaveRecord">
    <vt:lpwstr>eyJoZGlkIjoiNTg0MzMyNGJiMDEzODc5ODNlMGVjODViOWRkZjg1MDgiLCJ1c2VySWQiOiIxMjc2Mzc3NjgxIn0=</vt:lpwstr>
  </property>
</Properties>
</file>