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EB187">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企业歌曲委托制作协议书</w:t>
      </w:r>
    </w:p>
    <w:p w14:paraId="3729E31D">
      <w:pPr>
        <w:wordWrap w:val="0"/>
        <w:spacing w:before="240"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甲方(委托方)：</w:t>
      </w:r>
      <w:r>
        <w:rPr>
          <w:rFonts w:hint="eastAsia" w:ascii="微软雅黑" w:hAnsi="微软雅黑" w:eastAsia="微软雅黑" w:cs="微软雅黑"/>
          <w:sz w:val="24"/>
          <w:szCs w:val="24"/>
          <w:u w:val="single"/>
        </w:rPr>
        <w:t xml:space="preserve">                                </w:t>
      </w:r>
    </w:p>
    <w:p w14:paraId="7343A210">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A967390">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4CD8430E">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843CFC2">
      <w:pPr>
        <w:wordWrap w:val="0"/>
        <w:spacing w:before="240" w:line="360" w:lineRule="auto"/>
        <w:ind w:firstLine="482"/>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乙方(受托方)：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83A9F2C">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121DF7B">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932DC60">
      <w:pPr>
        <w:wordWrap w:val="0"/>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04220EB">
      <w:pPr>
        <w:wordWrap w:val="0"/>
        <w:spacing w:before="240" w:after="24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根据《中华人民共和国合同法》及甲方企业文化建设、品牌推广歌曲的创作要求，甲、乙双方本着真诚、平等、尊重、合作的原则，协商一致，签订本协议书，共同遵守如下条款：</w:t>
      </w:r>
    </w:p>
    <w:p w14:paraId="4A6A3F27">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一、项目名称：企业歌曲委托制作</w:t>
      </w:r>
    </w:p>
    <w:p w14:paraId="1BA60AB0">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二、项目内容</w:t>
      </w:r>
    </w:p>
    <w:p w14:paraId="647F8C97">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1、作词；</w:t>
      </w:r>
      <w:r>
        <w:rPr>
          <w:rFonts w:hint="eastAsia" w:ascii="微软雅黑" w:hAnsi="微软雅黑" w:eastAsia="微软雅黑" w:cs="微软雅黑"/>
          <w:sz w:val="24"/>
          <w:szCs w:val="24"/>
          <w:u w:val="single"/>
        </w:rPr>
        <w:t xml:space="preserve">                                     </w:t>
      </w:r>
    </w:p>
    <w:p w14:paraId="3AF3AEB1">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2、作曲、配器（编曲）；</w:t>
      </w:r>
      <w:r>
        <w:rPr>
          <w:rFonts w:hint="eastAsia" w:ascii="微软雅黑" w:hAnsi="微软雅黑" w:eastAsia="微软雅黑" w:cs="微软雅黑"/>
          <w:sz w:val="24"/>
          <w:szCs w:val="24"/>
          <w:u w:val="single"/>
        </w:rPr>
        <w:t xml:space="preserve">                       </w:t>
      </w:r>
    </w:p>
    <w:p w14:paraId="2B4FBB93">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3、演唱、录音；</w:t>
      </w:r>
      <w:r>
        <w:rPr>
          <w:rFonts w:hint="eastAsia" w:ascii="微软雅黑" w:hAnsi="微软雅黑" w:eastAsia="微软雅黑" w:cs="微软雅黑"/>
          <w:sz w:val="24"/>
          <w:szCs w:val="24"/>
          <w:u w:val="single"/>
        </w:rPr>
        <w:t xml:space="preserve">                               </w:t>
      </w:r>
    </w:p>
    <w:p w14:paraId="7E445740">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　　4、混音、合成；</w:t>
      </w:r>
      <w:r>
        <w:rPr>
          <w:rFonts w:hint="eastAsia" w:ascii="微软雅黑" w:hAnsi="微软雅黑" w:eastAsia="微软雅黑" w:cs="微软雅黑"/>
          <w:sz w:val="24"/>
          <w:szCs w:val="24"/>
          <w:u w:val="single"/>
        </w:rPr>
        <w:t xml:space="preserve">                               </w:t>
      </w:r>
    </w:p>
    <w:p w14:paraId="7DAA6333">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三、费用</w:t>
      </w:r>
    </w:p>
    <w:p w14:paraId="0E5C0CC3">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以上全部费用共计：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整（含税）</w:t>
      </w:r>
      <w:r>
        <w:rPr>
          <w:rFonts w:hint="eastAsia" w:ascii="微软雅黑" w:hAnsi="微软雅黑" w:eastAsia="微软雅黑" w:cs="微软雅黑"/>
          <w:sz w:val="24"/>
          <w:szCs w:val="24"/>
        </w:rPr>
        <w:t>。</w:t>
      </w:r>
    </w:p>
    <w:p w14:paraId="2108CB5D">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四、付款方式</w:t>
      </w:r>
    </w:p>
    <w:p w14:paraId="7022FB1A">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1、本协议签署后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个工作日内，甲方向乙方支付本协议总金额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作为委托制作首期预付金。</w:t>
      </w:r>
    </w:p>
    <w:p w14:paraId="116E79AC">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2、乙方完成歌词创作和修改并经甲方确认后，届时，乙方开始进入旋律创作、配器、编曲、演唱录音程序的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个工作日内，甲方向乙方支付本协议总金额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48D888B">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3、全部录制、混音制作完成后，并通过甲方验收合格(甲方到公司来试听)在交付成品后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个工作日内，甲方一次性付清本协议总金额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%的余款，即￥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给乙方。</w:t>
      </w:r>
    </w:p>
    <w:p w14:paraId="6B1B708F">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4、全部款收到后乙方将成品交付给甲方并须开具发票。</w:t>
      </w:r>
    </w:p>
    <w:p w14:paraId="642AC0C9">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5、以上金额的付款均以货币形式支付（电汇、现金或其他双方</w:t>
      </w:r>
      <w:r>
        <w:rPr>
          <w:rFonts w:hint="eastAsia" w:ascii="微软雅黑" w:hAnsi="微软雅黑" w:eastAsia="微软雅黑" w:cs="微软雅黑"/>
          <w:sz w:val="24"/>
          <w:szCs w:val="24"/>
        </w:rPr>
        <w:t>认可</w:t>
      </w:r>
      <w:r>
        <w:rPr>
          <w:rFonts w:hint="eastAsia" w:ascii="微软雅黑" w:hAnsi="微软雅黑" w:eastAsia="微软雅黑" w:cs="微软雅黑"/>
          <w:sz w:val="24"/>
          <w:szCs w:val="24"/>
        </w:rPr>
        <w:t>的支付形式均可）。</w:t>
      </w:r>
    </w:p>
    <w:p w14:paraId="530857FC">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五、甲方责权</w:t>
      </w:r>
    </w:p>
    <w:p w14:paraId="7ACCCD1D">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1、甲方提供企业精神、背景资料、经营理念、宣传口号及以往的广告用语和本项目所需的相关等材料（涉及商业秘密的乙方必须做好保密），作为乙方创作的参考依据。</w:t>
      </w:r>
    </w:p>
    <w:p w14:paraId="56D544C0">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2、甲方积极配合乙方要求，在本协议签订之后，甲方协助乙方创作企业歌词，最后由乙方完成作品的制作。</w:t>
      </w:r>
    </w:p>
    <w:p w14:paraId="2BEB4764">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3、甲方在协议执行过程中，对乙方各阶段的工作计划安排，应给与支持和配合，对乙方的各类报告甲方应在</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个工作日给予反馈，如：歌词创作的意见回复等等，以确保创作如期完成。</w:t>
      </w:r>
    </w:p>
    <w:p w14:paraId="3CA043B4">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4、甲方根据本协议验收与标准界定的条款，具有最终审核验收权。</w:t>
      </w:r>
    </w:p>
    <w:p w14:paraId="161711A7">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5、甲方应按本协议付款方式，向乙方支付相关费用。</w:t>
      </w:r>
    </w:p>
    <w:p w14:paraId="7AAA8AD8">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六、乙方责权</w:t>
      </w:r>
    </w:p>
    <w:p w14:paraId="2D37FA2E">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1、乙方负责歌曲创作制作的全部流程包括：企业文化调研、综合定位企划、作（填、改）词、作曲、编曲、配器、演唱、录音、整体合成、制成标准CD格式光碟。</w:t>
      </w:r>
    </w:p>
    <w:p w14:paraId="1D99BA7B">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2、乙方应以极大的热情，投入到为甲方创作企业歌曲的工作中，确保高质量的完成全部工作。</w:t>
      </w:r>
    </w:p>
    <w:p w14:paraId="04FA2933">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3、乙方提供歌曲版权使用证明给甲方。</w:t>
      </w:r>
    </w:p>
    <w:p w14:paraId="71598650">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七、制作程序</w:t>
      </w:r>
    </w:p>
    <w:p w14:paraId="5588DAB2">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1、第一阶段：企业调研、歌词创作、审阅歌词、修改歌词、定稿</w:t>
      </w:r>
    </w:p>
    <w:p w14:paraId="55C48472">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2、第二阶段：旋律创作、编曲、配器、演唱录音、审听、定稿。</w:t>
      </w:r>
    </w:p>
    <w:p w14:paraId="38D27245">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3、第三阶段：混音合成、制作母版CD</w:t>
      </w:r>
    </w:p>
    <w:p w14:paraId="0C89EC45">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八、制作日程</w:t>
      </w:r>
    </w:p>
    <w:p w14:paraId="6FD4EC35">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1、歌词创作：</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日开始至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日（包括修改）</w:t>
      </w:r>
      <w:r>
        <w:rPr>
          <w:rFonts w:hint="eastAsia" w:ascii="微软雅黑" w:hAnsi="微软雅黑" w:eastAsia="微软雅黑" w:cs="微软雅黑"/>
          <w:sz w:val="24"/>
          <w:szCs w:val="24"/>
        </w:rPr>
        <w:t>。</w:t>
      </w:r>
    </w:p>
    <w:p w14:paraId="52D97F71">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2、旋律创作、编曲配器：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日开始至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日完成。</w:t>
      </w:r>
    </w:p>
    <w:p w14:paraId="07F8D4F8">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3、演唱录制：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01DF35E4">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4、终审听：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44BC70A6">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备注：在交付作品期限内，根据创作、沟通、修改和完善等需要，期间的日程可灵活掌握</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乙方不负违约责任。如其间因甲方的原因造成的延期，乙方不负违约责任。</w:t>
      </w:r>
    </w:p>
    <w:p w14:paraId="05A0897D">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九、交付作品期限：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23AF0FB4">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十、验收与标准界定</w:t>
      </w:r>
    </w:p>
    <w:p w14:paraId="3B9D2E0E">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1、总则</w:t>
      </w:r>
    </w:p>
    <w:p w14:paraId="153706C9">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企业歌曲的创作是一项专业而独特艺术创作过程，是逻辑与形象的艺术思维和技术构建的综合创作工程。其价值与魅力就在于它的不可量化性和感受多样性。因此，甲、乙双方应遵循歌曲创作的艺术规律和技术规范要求，同时投入最大的热诚、信任、理解和相互尊重。共同努力合作，力求创作出较好表现企业精神风貌，符合歌词所表达的情感的优秀作品。</w:t>
      </w:r>
    </w:p>
    <w:p w14:paraId="242863F8">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2、歌曲旋律及演唱、配器等，应符合歌词所表达的情感表现需求。</w:t>
      </w:r>
    </w:p>
    <w:p w14:paraId="4A9F6037">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3、乙方应热诚倾听和尽力满足甲方的合理要求和意见，同时，甲方应尊重和理解乙方的艺术创作和相关音乐技术范畴的处理意见，给乙方创作以较大的空间和自由度。</w:t>
      </w:r>
    </w:p>
    <w:p w14:paraId="4F91E8FB">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4、最后验收：乙方提供标准CD格式母版光碟。</w:t>
      </w:r>
    </w:p>
    <w:p w14:paraId="66A6FA19">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十一、知识产权问题</w:t>
      </w:r>
    </w:p>
    <w:p w14:paraId="2A7DBB01">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1、乙方保证甲方在中华人民共和国使用该协议任何一部分作品时，免受第三方提出的侵犯其专利权、著作权、商标权或其他知识产权的起诉，如发生此类纠纷，由乙方承担一切责任。</w:t>
      </w:r>
    </w:p>
    <w:p w14:paraId="5C694389">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2、乙方提供该协议所有歌曲（音乐）作品的版权证明给甲方。</w:t>
      </w:r>
    </w:p>
    <w:p w14:paraId="0B3B7670">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3、乙方享有该协议所有歌曲（音乐）作品署名权、修改权。</w:t>
      </w:r>
    </w:p>
    <w:p w14:paraId="781BEA52">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4、甲方享有该协议所有歌曲（音乐）作品的著作权、使用权。</w:t>
      </w:r>
    </w:p>
    <w:p w14:paraId="12A7A7C3">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5、该协议提供的作品乙方不得私自提供给第三方商业使用，但可以作为乙方</w:t>
      </w:r>
      <w:r>
        <w:rPr>
          <w:rFonts w:hint="eastAsia" w:ascii="微软雅黑" w:hAnsi="微软雅黑" w:eastAsia="微软雅黑" w:cs="微软雅黑"/>
          <w:sz w:val="24"/>
          <w:szCs w:val="24"/>
        </w:rPr>
        <w:t>非营利性</w:t>
      </w:r>
      <w:r>
        <w:rPr>
          <w:rFonts w:hint="eastAsia" w:ascii="微软雅黑" w:hAnsi="微软雅黑" w:eastAsia="微软雅黑" w:cs="微软雅黑"/>
          <w:sz w:val="24"/>
          <w:szCs w:val="24"/>
        </w:rPr>
        <w:t>质的作品介绍、展示，交流以及参加各类艺术评审活动之公益性使用。</w:t>
      </w:r>
    </w:p>
    <w:p w14:paraId="54D352ED">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十二、协议生效</w:t>
      </w:r>
    </w:p>
    <w:p w14:paraId="3E9CEDC6">
      <w:pPr>
        <w:wordWrap w:val="0"/>
        <w:spacing w:line="360" w:lineRule="auto"/>
        <w:ind w:firstLine="42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本协议经双方授权代表签字盖章后生效。</w:t>
      </w:r>
    </w:p>
    <w:p w14:paraId="62DF7FE5">
      <w:pPr>
        <w:numPr>
          <w:ilvl w:val="0"/>
          <w:numId w:val="1"/>
        </w:numPr>
        <w:wordWrap w:val="0"/>
        <w:spacing w:line="360" w:lineRule="auto"/>
        <w:ind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争议的解决</w:t>
      </w:r>
    </w:p>
    <w:p w14:paraId="088FFD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30AC0BC">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2DDEA880">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十</w:t>
      </w:r>
      <w:r>
        <w:rPr>
          <w:rFonts w:hint="eastAsia" w:ascii="微软雅黑" w:hAnsi="微软雅黑" w:eastAsia="微软雅黑" w:cs="微软雅黑"/>
          <w:sz w:val="24"/>
          <w:szCs w:val="24"/>
          <w:lang w:val="en-US" w:eastAsia="zh-CN"/>
        </w:rPr>
        <w:t>四</w:t>
      </w:r>
      <w:r>
        <w:rPr>
          <w:rFonts w:hint="eastAsia" w:ascii="微软雅黑" w:hAnsi="微软雅黑" w:eastAsia="微软雅黑" w:cs="微软雅黑"/>
          <w:sz w:val="24"/>
          <w:szCs w:val="24"/>
        </w:rPr>
        <w:t>、其它</w:t>
      </w:r>
    </w:p>
    <w:p w14:paraId="6494C590">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1、在执行本协议的过程中，所有经甲、乙双方签署确认的文件（包括会议纪要、补充协议、往来信函）即成为本协议的有效组成部分，与本协议具有同等法律效力。</w:t>
      </w:r>
    </w:p>
    <w:p w14:paraId="0369EADD">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2、在执行本协议的过程中，如发生违约事实，由违约方承担和赔偿守约方由此造成的相应损失。</w:t>
      </w:r>
    </w:p>
    <w:p w14:paraId="3E1307B3">
      <w:pPr>
        <w:wordWrap w:val="0"/>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3、本协议一式两份。甲、乙双方各执一份，同具法律效力。</w:t>
      </w:r>
    </w:p>
    <w:tbl>
      <w:tblPr>
        <w:tblStyle w:val="9"/>
        <w:tblW w:w="0" w:type="auto"/>
        <w:tblInd w:w="0" w:type="dxa"/>
        <w:tblLayout w:type="autofit"/>
        <w:tblCellMar>
          <w:top w:w="0" w:type="dxa"/>
          <w:left w:w="108" w:type="dxa"/>
          <w:bottom w:w="0" w:type="dxa"/>
          <w:right w:w="108" w:type="dxa"/>
        </w:tblCellMar>
      </w:tblPr>
      <w:tblGrid>
        <w:gridCol w:w="4261"/>
        <w:gridCol w:w="4261"/>
      </w:tblGrid>
      <w:tr w14:paraId="7E3E3F12">
        <w:tblPrEx>
          <w:tblCellMar>
            <w:top w:w="0" w:type="dxa"/>
            <w:left w:w="108" w:type="dxa"/>
            <w:bottom w:w="0" w:type="dxa"/>
            <w:right w:w="108" w:type="dxa"/>
          </w:tblCellMar>
        </w:tblPrEx>
        <w:tc>
          <w:tcPr>
            <w:tcW w:w="4428" w:type="dxa"/>
            <w:shd w:val="clear" w:color="auto" w:fill="auto"/>
          </w:tcPr>
          <w:p w14:paraId="338B9CFF">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w:t>
            </w:r>
            <w:r>
              <w:rPr>
                <w:rFonts w:hint="eastAsia" w:ascii="微软雅黑" w:hAnsi="微软雅黑" w:eastAsia="微软雅黑" w:cs="微软雅黑"/>
                <w:sz w:val="24"/>
                <w:szCs w:val="24"/>
                <w:u w:val="single"/>
              </w:rPr>
              <w:t xml:space="preserve">                       </w:t>
            </w:r>
          </w:p>
        </w:tc>
        <w:tc>
          <w:tcPr>
            <w:tcW w:w="4428" w:type="dxa"/>
            <w:shd w:val="clear" w:color="auto" w:fill="auto"/>
          </w:tcPr>
          <w:p w14:paraId="59DF5EAB">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p>
        </w:tc>
      </w:tr>
      <w:tr w14:paraId="519BD6F3">
        <w:tblPrEx>
          <w:tblCellMar>
            <w:top w:w="0" w:type="dxa"/>
            <w:left w:w="108" w:type="dxa"/>
            <w:bottom w:w="0" w:type="dxa"/>
            <w:right w:w="108" w:type="dxa"/>
          </w:tblCellMar>
        </w:tblPrEx>
        <w:tc>
          <w:tcPr>
            <w:tcW w:w="4428" w:type="dxa"/>
            <w:shd w:val="clear" w:color="auto" w:fill="auto"/>
          </w:tcPr>
          <w:p w14:paraId="421C0ECE">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盖章签字：</w:t>
            </w:r>
            <w:r>
              <w:rPr>
                <w:rFonts w:hint="eastAsia" w:ascii="微软雅黑" w:hAnsi="微软雅黑" w:eastAsia="微软雅黑" w:cs="微软雅黑"/>
                <w:sz w:val="24"/>
                <w:szCs w:val="24"/>
                <w:u w:val="single"/>
              </w:rPr>
              <w:t xml:space="preserve">                   </w:t>
            </w:r>
          </w:p>
        </w:tc>
        <w:tc>
          <w:tcPr>
            <w:tcW w:w="4428" w:type="dxa"/>
            <w:shd w:val="clear" w:color="auto" w:fill="auto"/>
          </w:tcPr>
          <w:p w14:paraId="437547D7">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盖章签字：</w:t>
            </w:r>
            <w:r>
              <w:rPr>
                <w:rFonts w:hint="eastAsia" w:ascii="微软雅黑" w:hAnsi="微软雅黑" w:eastAsia="微软雅黑" w:cs="微软雅黑"/>
                <w:sz w:val="24"/>
                <w:szCs w:val="24"/>
                <w:u w:val="single"/>
              </w:rPr>
              <w:t xml:space="preserve">                     </w:t>
            </w:r>
          </w:p>
        </w:tc>
      </w:tr>
      <w:tr w14:paraId="2F3AD2B3">
        <w:tblPrEx>
          <w:tblCellMar>
            <w:top w:w="0" w:type="dxa"/>
            <w:left w:w="108" w:type="dxa"/>
            <w:bottom w:w="0" w:type="dxa"/>
            <w:right w:w="108" w:type="dxa"/>
          </w:tblCellMar>
        </w:tblPrEx>
        <w:tc>
          <w:tcPr>
            <w:tcW w:w="4428" w:type="dxa"/>
            <w:shd w:val="clear" w:color="auto" w:fill="auto"/>
          </w:tcPr>
          <w:p w14:paraId="29752D6C">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签订日期：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日 </w:t>
            </w:r>
          </w:p>
        </w:tc>
        <w:tc>
          <w:tcPr>
            <w:tcW w:w="4428" w:type="dxa"/>
            <w:shd w:val="clear" w:color="auto" w:fill="auto"/>
          </w:tcPr>
          <w:p w14:paraId="6F7E2CC2">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签订日期：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c>
      </w:tr>
    </w:tbl>
    <w:p w14:paraId="0FB87999">
      <w:pPr>
        <w:wordWrap w:val="0"/>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9E01">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71B2D8E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CF142">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7C5AA96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36D574"/>
    <w:multiLevelType w:val="singleLevel"/>
    <w:tmpl w:val="2036D57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1C342E"/>
    <w:rsid w:val="0024664A"/>
    <w:rsid w:val="002564E2"/>
    <w:rsid w:val="00284D29"/>
    <w:rsid w:val="002B0E87"/>
    <w:rsid w:val="003D1781"/>
    <w:rsid w:val="004018AB"/>
    <w:rsid w:val="00416229"/>
    <w:rsid w:val="00447C4F"/>
    <w:rsid w:val="00466F81"/>
    <w:rsid w:val="004C1B00"/>
    <w:rsid w:val="005477E3"/>
    <w:rsid w:val="00597558"/>
    <w:rsid w:val="005D0707"/>
    <w:rsid w:val="00606ADC"/>
    <w:rsid w:val="006919DD"/>
    <w:rsid w:val="006A5667"/>
    <w:rsid w:val="006D02D6"/>
    <w:rsid w:val="00752929"/>
    <w:rsid w:val="007868F1"/>
    <w:rsid w:val="00797679"/>
    <w:rsid w:val="00805025"/>
    <w:rsid w:val="00811918"/>
    <w:rsid w:val="00893EDE"/>
    <w:rsid w:val="008E002D"/>
    <w:rsid w:val="008F7E80"/>
    <w:rsid w:val="009110C5"/>
    <w:rsid w:val="0094604C"/>
    <w:rsid w:val="00957D5D"/>
    <w:rsid w:val="0097008A"/>
    <w:rsid w:val="009876E8"/>
    <w:rsid w:val="009958D9"/>
    <w:rsid w:val="009B53C5"/>
    <w:rsid w:val="009D2890"/>
    <w:rsid w:val="00A24F1D"/>
    <w:rsid w:val="00A560C0"/>
    <w:rsid w:val="00A71A9A"/>
    <w:rsid w:val="00A80CB4"/>
    <w:rsid w:val="00AF0098"/>
    <w:rsid w:val="00B91F53"/>
    <w:rsid w:val="00BC0FF1"/>
    <w:rsid w:val="00C51648"/>
    <w:rsid w:val="00C660CC"/>
    <w:rsid w:val="00D168F3"/>
    <w:rsid w:val="00D81A5B"/>
    <w:rsid w:val="00D926BF"/>
    <w:rsid w:val="00DB581C"/>
    <w:rsid w:val="00E34406"/>
    <w:rsid w:val="00F23547"/>
    <w:rsid w:val="00F31332"/>
    <w:rsid w:val="00F456EA"/>
    <w:rsid w:val="00F73B67"/>
    <w:rsid w:val="00FC766B"/>
    <w:rsid w:val="088E6C03"/>
    <w:rsid w:val="23BA60D5"/>
    <w:rsid w:val="27B20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2840</Words>
  <Characters>2854</Characters>
  <Lines>20</Lines>
  <Paragraphs>5</Paragraphs>
  <TotalTime>1</TotalTime>
  <ScaleCrop>false</ScaleCrop>
  <LinksUpToDate>false</LinksUpToDate>
  <CharactersWithSpaces>3948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2019-03-16T06:11:00Z</dcterms:created>
  <dc:creator>雯 张</dc:creator>
  <cp:lastModifiedBy>豪</cp:lastModifiedBy>
  <dcterms:modified xsi:type="dcterms:W3CDTF">2026-03-22T07:52:33Z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7E251CC6E85E4343B50CFBF93E604072_13</vt:lpwstr>
  </property>
</Properties>
</file>