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5D633">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住宅室内装饰装修设计合同</w:t>
      </w:r>
    </w:p>
    <w:p w14:paraId="5DBBF5A6">
      <w:pPr>
        <w:spacing w:before="312" w:beforeLines="100"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发包人（甲方）：</w:t>
      </w:r>
      <w:r>
        <w:rPr>
          <w:rFonts w:hint="eastAsia" w:ascii="微软雅黑" w:hAnsi="微软雅黑" w:eastAsia="微软雅黑" w:cs="微软雅黑"/>
          <w:color w:val="000000"/>
          <w:sz w:val="24"/>
          <w:szCs w:val="24"/>
          <w:u w:val="single"/>
        </w:rPr>
        <w:t xml:space="preserve">                        </w:t>
      </w:r>
    </w:p>
    <w:p w14:paraId="30311B6D">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身份证号：</w:t>
      </w:r>
      <w:r>
        <w:rPr>
          <w:rFonts w:hint="eastAsia" w:ascii="微软雅黑" w:hAnsi="微软雅黑" w:eastAsia="微软雅黑" w:cs="微软雅黑"/>
          <w:color w:val="000000"/>
          <w:sz w:val="24"/>
          <w:szCs w:val="24"/>
          <w:u w:val="single"/>
        </w:rPr>
        <w:t xml:space="preserve">                             </w:t>
      </w:r>
    </w:p>
    <w:p w14:paraId="189C2C6B">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xml:space="preserve">                                 </w:t>
      </w:r>
    </w:p>
    <w:p w14:paraId="7296C2AF">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38AEBD3B">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094731A4">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77F5FF91">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身份证号：</w:t>
      </w:r>
      <w:r>
        <w:rPr>
          <w:rFonts w:hint="eastAsia" w:ascii="微软雅黑" w:hAnsi="微软雅黑" w:eastAsia="微软雅黑" w:cs="微软雅黑"/>
          <w:color w:val="000000"/>
          <w:sz w:val="24"/>
          <w:szCs w:val="24"/>
          <w:u w:val="single"/>
        </w:rPr>
        <w:t xml:space="preserve">                             </w:t>
      </w:r>
    </w:p>
    <w:p w14:paraId="04D261D0">
      <w:pPr>
        <w:spacing w:before="312" w:before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设计人（乙方）：</w:t>
      </w:r>
      <w:r>
        <w:rPr>
          <w:rFonts w:hint="eastAsia" w:ascii="微软雅黑" w:hAnsi="微软雅黑" w:eastAsia="微软雅黑" w:cs="微软雅黑"/>
          <w:color w:val="000000"/>
          <w:sz w:val="24"/>
          <w:szCs w:val="24"/>
          <w:u w:val="single"/>
        </w:rPr>
        <w:t xml:space="preserve">                        </w:t>
      </w:r>
    </w:p>
    <w:p w14:paraId="1C3DC01C">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7F1E0794">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统一社会信用代码：</w:t>
      </w:r>
      <w:r>
        <w:rPr>
          <w:rFonts w:hint="eastAsia" w:ascii="微软雅黑" w:hAnsi="微软雅黑" w:eastAsia="微软雅黑" w:cs="微软雅黑"/>
          <w:color w:val="000000"/>
          <w:sz w:val="24"/>
          <w:szCs w:val="24"/>
          <w:u w:val="single"/>
        </w:rPr>
        <w:t xml:space="preserve">                     </w:t>
      </w:r>
    </w:p>
    <w:p w14:paraId="29E03221">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5D8974B1">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p>
    <w:p w14:paraId="4D2DF8C1">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0DD9856B">
      <w:p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p>
    <w:p w14:paraId="4FFFE786">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设计负责人：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208951E3">
      <w:pPr>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p>
    <w:p w14:paraId="19276857">
      <w:pPr>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中华人民共和国合同法》等有关法律、法规的规定，结合住宅室内装饰装修设计的特点，双方在平等、自愿、互惠互利、协商一致的基础上，就乙方承包甲方的住宅室内装饰装修设计的有关事宜达成如下协议：</w:t>
      </w:r>
    </w:p>
    <w:p w14:paraId="56599197">
      <w:pPr>
        <w:spacing w:line="360" w:lineRule="auto"/>
        <w:ind w:firstLine="480" w:firstLineChars="200"/>
        <w:outlineLvl w:val="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第一条  设计</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"http://www.rztong.com.cn/xm" \t "_blank" </w:instrText>
      </w:r>
      <w:r>
        <w:rPr>
          <w:rFonts w:hint="eastAsia" w:ascii="微软雅黑" w:hAnsi="微软雅黑" w:eastAsia="微软雅黑" w:cs="微软雅黑"/>
          <w:sz w:val="24"/>
          <w:szCs w:val="24"/>
        </w:rPr>
        <w:fldChar w:fldCharType="separate"/>
      </w:r>
      <w:r>
        <w:rPr>
          <w:rStyle w:val="9"/>
          <w:rFonts w:hint="eastAsia" w:ascii="微软雅黑" w:hAnsi="微软雅黑" w:eastAsia="微软雅黑" w:cs="微软雅黑"/>
          <w:b/>
          <w:color w:val="000000"/>
          <w:sz w:val="24"/>
          <w:szCs w:val="24"/>
        </w:rPr>
        <w:t>项目</w:t>
      </w:r>
      <w:r>
        <w:rPr>
          <w:rStyle w:val="9"/>
          <w:rFonts w:hint="eastAsia" w:ascii="微软雅黑" w:hAnsi="微软雅黑" w:eastAsia="微软雅黑" w:cs="微软雅黑"/>
          <w:b/>
          <w:color w:val="000000"/>
          <w:sz w:val="24"/>
          <w:szCs w:val="24"/>
        </w:rPr>
        <w:fldChar w:fldCharType="end"/>
      </w:r>
      <w:r>
        <w:rPr>
          <w:rFonts w:hint="eastAsia" w:ascii="微软雅黑" w:hAnsi="微软雅黑" w:eastAsia="微软雅黑" w:cs="微软雅黑"/>
          <w:b/>
          <w:color w:val="000000"/>
          <w:sz w:val="24"/>
          <w:szCs w:val="24"/>
        </w:rPr>
        <w:t>概况</w:t>
      </w:r>
    </w:p>
    <w:p w14:paraId="1CA73EFC">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甲方委托设计</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"http://www.rztong.com.cn/xm" \t "_blank" </w:instrText>
      </w:r>
      <w:r>
        <w:rPr>
          <w:rFonts w:hint="eastAsia" w:ascii="微软雅黑" w:hAnsi="微软雅黑" w:eastAsia="微软雅黑" w:cs="微软雅黑"/>
          <w:sz w:val="24"/>
          <w:szCs w:val="24"/>
        </w:rPr>
        <w:fldChar w:fldCharType="separate"/>
      </w:r>
      <w:r>
        <w:rPr>
          <w:rStyle w:val="9"/>
          <w:rFonts w:hint="eastAsia" w:ascii="微软雅黑" w:hAnsi="微软雅黑" w:eastAsia="微软雅黑" w:cs="微软雅黑"/>
          <w:color w:val="000000"/>
          <w:sz w:val="24"/>
          <w:szCs w:val="24"/>
        </w:rPr>
        <w:t>项目</w:t>
      </w:r>
      <w:r>
        <w:rPr>
          <w:rStyle w:val="9"/>
          <w:rFonts w:hint="eastAsia" w:ascii="微软雅黑" w:hAnsi="微软雅黑" w:eastAsia="微软雅黑" w:cs="微软雅黑"/>
          <w:color w:val="000000"/>
          <w:sz w:val="24"/>
          <w:szCs w:val="24"/>
        </w:rPr>
        <w:fldChar w:fldCharType="end"/>
      </w:r>
      <w:r>
        <w:rPr>
          <w:rFonts w:hint="eastAsia" w:ascii="微软雅黑" w:hAnsi="微软雅黑" w:eastAsia="微软雅黑" w:cs="微软雅黑"/>
          <w:color w:val="000000"/>
          <w:sz w:val="24"/>
          <w:szCs w:val="24"/>
        </w:rPr>
        <w:t>地</w:t>
      </w:r>
      <w:r>
        <w:rPr>
          <w:rFonts w:hint="eastAsia" w:ascii="微软雅黑" w:hAnsi="微软雅黑" w:eastAsia="微软雅黑" w:cs="微软雅黑"/>
          <w:color w:val="000000"/>
          <w:sz w:val="24"/>
          <w:szCs w:val="24"/>
        </w:rPr>
        <w:t>址</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459E9CB3">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建筑空间类型：住宅室内空间</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24AE6FC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建筑面积：</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平方米。</w:t>
      </w:r>
    </w:p>
    <w:p w14:paraId="365FCCAA">
      <w:pPr>
        <w:pStyle w:val="4"/>
        <w:spacing w:before="0" w:beforeAutospacing="0" w:after="0" w:afterAutospacing="0"/>
        <w:ind w:firstLine="480" w:firstLineChars="200"/>
        <w:jc w:val="both"/>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 xml:space="preserve">第二条 </w:t>
      </w:r>
      <w:r>
        <w:rPr>
          <w:rFonts w:hint="eastAsia" w:ascii="微软雅黑" w:hAnsi="微软雅黑" w:eastAsia="微软雅黑" w:cs="微软雅黑"/>
          <w:b/>
          <w:color w:val="000000"/>
          <w:sz w:val="24"/>
          <w:szCs w:val="24"/>
        </w:rPr>
        <w:t xml:space="preserve"> </w:t>
      </w:r>
      <w:r>
        <w:rPr>
          <w:rFonts w:hint="eastAsia" w:ascii="微软雅黑" w:hAnsi="微软雅黑" w:eastAsia="微软雅黑" w:cs="微软雅黑"/>
          <w:b/>
          <w:color w:val="000000"/>
          <w:sz w:val="24"/>
          <w:szCs w:val="24"/>
        </w:rPr>
        <w:t>设计范围及设计内容</w:t>
      </w:r>
    </w:p>
    <w:p w14:paraId="6CDBB986">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设计范围：客厅、餐厅、走道、厨房、卫生间、卧室、阳</w:t>
      </w:r>
      <w:r>
        <w:rPr>
          <w:rFonts w:hint="eastAsia" w:ascii="微软雅黑" w:hAnsi="微软雅黑" w:eastAsia="微软雅黑" w:cs="微软雅黑"/>
          <w:color w:val="000000"/>
          <w:sz w:val="24"/>
          <w:szCs w:val="24"/>
        </w:rPr>
        <w:t>台、园林景观。</w:t>
      </w:r>
    </w:p>
    <w:p w14:paraId="00FBDD7E">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设计内容（</w:t>
      </w:r>
      <w:r>
        <w:rPr>
          <w:rFonts w:hint="eastAsia" w:ascii="微软雅黑" w:hAnsi="微软雅黑" w:eastAsia="微软雅黑" w:cs="微软雅黑"/>
          <w:color w:val="000000"/>
          <w:sz w:val="24"/>
          <w:szCs w:val="24"/>
        </w:rPr>
        <w:t>可</w:t>
      </w:r>
      <w:r>
        <w:rPr>
          <w:rFonts w:hint="eastAsia" w:ascii="微软雅黑" w:hAnsi="微软雅黑" w:eastAsia="微软雅黑" w:cs="微软雅黑"/>
          <w:color w:val="000000"/>
          <w:sz w:val="24"/>
          <w:szCs w:val="24"/>
        </w:rPr>
        <w:t>选择）：</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2A454BD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2.1 </w:t>
      </w:r>
      <w:r>
        <w:rPr>
          <w:rFonts w:hint="eastAsia" w:ascii="微软雅黑" w:hAnsi="微软雅黑" w:eastAsia="微软雅黑" w:cs="微软雅黑"/>
          <w:color w:val="000000"/>
          <w:sz w:val="24"/>
          <w:szCs w:val="24"/>
        </w:rPr>
        <w:t>房间地面、</w:t>
      </w:r>
      <w:r>
        <w:rPr>
          <w:rFonts w:hint="eastAsia" w:ascii="微软雅黑" w:hAnsi="微软雅黑" w:eastAsia="微软雅黑" w:cs="微软雅黑"/>
          <w:color w:val="000000"/>
          <w:sz w:val="24"/>
          <w:szCs w:val="24"/>
        </w:rPr>
        <w:t>天花</w:t>
      </w:r>
      <w:r>
        <w:rPr>
          <w:rFonts w:hint="eastAsia" w:ascii="微软雅黑" w:hAnsi="微软雅黑" w:eastAsia="微软雅黑" w:cs="微软雅黑"/>
          <w:color w:val="000000"/>
          <w:sz w:val="24"/>
          <w:szCs w:val="24"/>
        </w:rPr>
        <w:t>、墙面装饰设计</w:t>
      </w:r>
      <w:r>
        <w:rPr>
          <w:rFonts w:hint="eastAsia" w:ascii="微软雅黑" w:hAnsi="微软雅黑" w:eastAsia="微软雅黑" w:cs="微软雅黑"/>
          <w:color w:val="000000"/>
          <w:sz w:val="24"/>
          <w:szCs w:val="24"/>
        </w:rPr>
        <w:t>；</w:t>
      </w:r>
    </w:p>
    <w:p w14:paraId="45DB626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2.2 </w:t>
      </w:r>
      <w:r>
        <w:rPr>
          <w:rFonts w:hint="eastAsia" w:ascii="微软雅黑" w:hAnsi="微软雅黑" w:eastAsia="微软雅黑" w:cs="微软雅黑"/>
          <w:color w:val="000000"/>
          <w:sz w:val="24"/>
          <w:szCs w:val="24"/>
        </w:rPr>
        <w:t>房间照明、强弱电、给排水及</w:t>
      </w:r>
      <w:r>
        <w:rPr>
          <w:rFonts w:hint="eastAsia" w:ascii="微软雅黑" w:hAnsi="微软雅黑" w:eastAsia="微软雅黑" w:cs="微软雅黑"/>
          <w:color w:val="000000"/>
          <w:sz w:val="24"/>
          <w:szCs w:val="24"/>
        </w:rPr>
        <w:t>空调</w:t>
      </w:r>
      <w:r>
        <w:rPr>
          <w:rFonts w:hint="eastAsia" w:ascii="微软雅黑" w:hAnsi="微软雅黑" w:eastAsia="微软雅黑" w:cs="微软雅黑"/>
          <w:color w:val="000000"/>
          <w:sz w:val="24"/>
          <w:szCs w:val="24"/>
        </w:rPr>
        <w:t>设计</w:t>
      </w:r>
      <w:r>
        <w:rPr>
          <w:rFonts w:hint="eastAsia" w:ascii="微软雅黑" w:hAnsi="微软雅黑" w:eastAsia="微软雅黑" w:cs="微软雅黑"/>
          <w:color w:val="000000"/>
          <w:sz w:val="24"/>
          <w:szCs w:val="24"/>
        </w:rPr>
        <w:t>；</w:t>
      </w:r>
    </w:p>
    <w:p w14:paraId="06E00ACE">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2.3 </w:t>
      </w:r>
      <w:r>
        <w:rPr>
          <w:rFonts w:hint="eastAsia" w:ascii="微软雅黑" w:hAnsi="微软雅黑" w:eastAsia="微软雅黑" w:cs="微软雅黑"/>
          <w:color w:val="000000"/>
          <w:sz w:val="24"/>
          <w:szCs w:val="24"/>
        </w:rPr>
        <w:t>现场制作家具设计</w:t>
      </w:r>
      <w:r>
        <w:rPr>
          <w:rFonts w:hint="eastAsia" w:ascii="微软雅黑" w:hAnsi="微软雅黑" w:eastAsia="微软雅黑" w:cs="微软雅黑"/>
          <w:color w:val="000000"/>
          <w:sz w:val="24"/>
          <w:szCs w:val="24"/>
        </w:rPr>
        <w:t>；</w:t>
      </w:r>
    </w:p>
    <w:p w14:paraId="6693784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2.4 </w:t>
      </w:r>
      <w:r>
        <w:rPr>
          <w:rFonts w:hint="eastAsia" w:ascii="微软雅黑" w:hAnsi="微软雅黑" w:eastAsia="微软雅黑" w:cs="微软雅黑"/>
          <w:color w:val="000000"/>
          <w:sz w:val="24"/>
          <w:szCs w:val="24"/>
        </w:rPr>
        <w:t>软装饰参考设计</w:t>
      </w:r>
      <w:r>
        <w:rPr>
          <w:rFonts w:hint="eastAsia" w:ascii="微软雅黑" w:hAnsi="微软雅黑" w:eastAsia="微软雅黑" w:cs="微软雅黑"/>
          <w:color w:val="000000"/>
          <w:sz w:val="24"/>
          <w:szCs w:val="24"/>
        </w:rPr>
        <w:t>；</w:t>
      </w:r>
    </w:p>
    <w:p w14:paraId="15EE00E1">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2.5 园林景观设计。</w:t>
      </w:r>
    </w:p>
    <w:p w14:paraId="307BE9E6">
      <w:pPr>
        <w:pStyle w:val="4"/>
        <w:spacing w:before="0" w:beforeAutospacing="0" w:after="0" w:afterAutospacing="0"/>
        <w:ind w:firstLine="480" w:firstLineChars="200"/>
        <w:jc w:val="both"/>
        <w:outlineLvl w:val="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第三条 设计程序及工作内容</w:t>
      </w:r>
    </w:p>
    <w:p w14:paraId="113050D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咨询设计阶段</w:t>
      </w:r>
      <w:r>
        <w:rPr>
          <w:rFonts w:hint="eastAsia" w:ascii="微软雅黑" w:hAnsi="微软雅黑" w:eastAsia="微软雅黑" w:cs="微软雅黑"/>
          <w:color w:val="000000"/>
          <w:sz w:val="24"/>
          <w:szCs w:val="24"/>
        </w:rPr>
        <w:t>及</w:t>
      </w:r>
      <w:r>
        <w:rPr>
          <w:rFonts w:hint="eastAsia" w:ascii="微软雅黑" w:hAnsi="微软雅黑" w:eastAsia="微软雅黑" w:cs="微软雅黑"/>
          <w:color w:val="000000"/>
          <w:sz w:val="24"/>
          <w:szCs w:val="24"/>
        </w:rPr>
        <w:t>工作内容</w:t>
      </w:r>
    </w:p>
    <w:p w14:paraId="16408EAF">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乙方向甲方提供免费的设计相关咨询</w:t>
      </w:r>
      <w:r>
        <w:rPr>
          <w:rFonts w:hint="eastAsia" w:ascii="微软雅黑" w:hAnsi="微软雅黑" w:eastAsia="微软雅黑" w:cs="微软雅黑"/>
          <w:color w:val="000000"/>
          <w:sz w:val="24"/>
          <w:szCs w:val="24"/>
        </w:rPr>
        <w:t>；</w:t>
      </w:r>
    </w:p>
    <w:p w14:paraId="18DE019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双方明确设计意向</w:t>
      </w:r>
      <w:r>
        <w:rPr>
          <w:rFonts w:hint="eastAsia" w:ascii="微软雅黑" w:hAnsi="微软雅黑" w:eastAsia="微软雅黑" w:cs="微软雅黑"/>
          <w:color w:val="000000"/>
          <w:sz w:val="24"/>
          <w:szCs w:val="24"/>
        </w:rPr>
        <w:t>后签订</w:t>
      </w:r>
      <w:r>
        <w:rPr>
          <w:rFonts w:hint="eastAsia" w:ascii="微软雅黑" w:hAnsi="微软雅黑" w:eastAsia="微软雅黑" w:cs="微软雅黑"/>
          <w:color w:val="000000"/>
          <w:sz w:val="24"/>
          <w:szCs w:val="24"/>
        </w:rPr>
        <w:t>设计</w:t>
      </w:r>
      <w:r>
        <w:rPr>
          <w:rFonts w:hint="eastAsia" w:ascii="微软雅黑" w:hAnsi="微软雅黑" w:eastAsia="微软雅黑" w:cs="微软雅黑"/>
          <w:color w:val="000000"/>
          <w:sz w:val="24"/>
          <w:szCs w:val="24"/>
        </w:rPr>
        <w:t>合同。</w:t>
      </w:r>
    </w:p>
    <w:p w14:paraId="76295403">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调查研究阶段</w:t>
      </w:r>
      <w:r>
        <w:rPr>
          <w:rFonts w:hint="eastAsia" w:ascii="微软雅黑" w:hAnsi="微软雅黑" w:eastAsia="微软雅黑" w:cs="微软雅黑"/>
          <w:color w:val="000000"/>
          <w:sz w:val="24"/>
          <w:szCs w:val="24"/>
        </w:rPr>
        <w:t>及</w:t>
      </w:r>
      <w:r>
        <w:rPr>
          <w:rFonts w:hint="eastAsia" w:ascii="微软雅黑" w:hAnsi="微软雅黑" w:eastAsia="微软雅黑" w:cs="微软雅黑"/>
          <w:color w:val="000000"/>
          <w:sz w:val="24"/>
          <w:szCs w:val="24"/>
        </w:rPr>
        <w:t>工作内容：</w:t>
      </w:r>
    </w:p>
    <w:p w14:paraId="0C6D741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 xml:space="preserve"> 设计合同签订后，</w:t>
      </w:r>
      <w:r>
        <w:rPr>
          <w:rFonts w:hint="eastAsia" w:ascii="微软雅黑" w:hAnsi="微软雅黑" w:eastAsia="微软雅黑" w:cs="微软雅黑"/>
          <w:color w:val="000000"/>
          <w:sz w:val="24"/>
          <w:szCs w:val="24"/>
        </w:rPr>
        <w:t>双方约定时间</w:t>
      </w:r>
      <w:r>
        <w:rPr>
          <w:rFonts w:hint="eastAsia" w:ascii="微软雅黑" w:hAnsi="微软雅黑" w:eastAsia="微软雅黑" w:cs="微软雅黑"/>
          <w:color w:val="000000"/>
          <w:sz w:val="24"/>
          <w:szCs w:val="24"/>
        </w:rPr>
        <w:t>由</w:t>
      </w:r>
      <w:r>
        <w:rPr>
          <w:rFonts w:hint="eastAsia" w:ascii="微软雅黑" w:hAnsi="微软雅黑" w:eastAsia="微软雅黑" w:cs="微软雅黑"/>
          <w:color w:val="000000"/>
          <w:sz w:val="24"/>
          <w:szCs w:val="24"/>
        </w:rPr>
        <w:t>乙方负责上门现场测量数据</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6BFAD02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应在合同签订之日起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日内向乙方</w:t>
      </w:r>
      <w:r>
        <w:rPr>
          <w:rFonts w:hint="eastAsia" w:ascii="微软雅黑" w:hAnsi="微软雅黑" w:eastAsia="微软雅黑" w:cs="微软雅黑"/>
          <w:color w:val="000000"/>
          <w:sz w:val="24"/>
          <w:szCs w:val="24"/>
        </w:rPr>
        <w:t>提供</w:t>
      </w:r>
      <w:r>
        <w:rPr>
          <w:rFonts w:hint="eastAsia" w:ascii="微软雅黑" w:hAnsi="微软雅黑" w:eastAsia="微软雅黑" w:cs="微软雅黑"/>
          <w:color w:val="000000"/>
          <w:sz w:val="24"/>
          <w:szCs w:val="24"/>
        </w:rPr>
        <w:t>原</w:t>
      </w:r>
      <w:r>
        <w:rPr>
          <w:rFonts w:hint="eastAsia" w:ascii="微软雅黑" w:hAnsi="微软雅黑" w:eastAsia="微软雅黑" w:cs="微软雅黑"/>
          <w:color w:val="000000"/>
          <w:sz w:val="24"/>
          <w:szCs w:val="24"/>
        </w:rPr>
        <w:t>房型建筑</w:t>
      </w:r>
      <w:r>
        <w:rPr>
          <w:rFonts w:hint="eastAsia" w:ascii="微软雅黑" w:hAnsi="微软雅黑" w:eastAsia="微软雅黑" w:cs="微软雅黑"/>
          <w:color w:val="000000"/>
          <w:sz w:val="24"/>
          <w:szCs w:val="24"/>
        </w:rPr>
        <w:t>平面</w:t>
      </w:r>
      <w:r>
        <w:rPr>
          <w:rFonts w:hint="eastAsia" w:ascii="微软雅黑" w:hAnsi="微软雅黑" w:eastAsia="微软雅黑" w:cs="微软雅黑"/>
          <w:color w:val="000000"/>
          <w:sz w:val="24"/>
          <w:szCs w:val="24"/>
        </w:rPr>
        <w:t>图</w:t>
      </w:r>
      <w:r>
        <w:rPr>
          <w:rFonts w:hint="eastAsia" w:ascii="微软雅黑" w:hAnsi="微软雅黑" w:eastAsia="微软雅黑" w:cs="微软雅黑"/>
          <w:color w:val="000000"/>
          <w:sz w:val="24"/>
          <w:szCs w:val="24"/>
        </w:rPr>
        <w:t>；若需要乙方测绘建筑平面图，每张费用为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（大写）元；</w:t>
      </w:r>
    </w:p>
    <w:p w14:paraId="22735D33">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2.3 </w:t>
      </w:r>
      <w:r>
        <w:rPr>
          <w:rFonts w:hint="eastAsia" w:ascii="微软雅黑" w:hAnsi="微软雅黑" w:eastAsia="微软雅黑" w:cs="微软雅黑"/>
          <w:color w:val="000000"/>
          <w:sz w:val="24"/>
          <w:szCs w:val="24"/>
        </w:rPr>
        <w:t>乙方负责记录甲方</w:t>
      </w:r>
      <w:r>
        <w:rPr>
          <w:rFonts w:hint="eastAsia" w:ascii="微软雅黑" w:hAnsi="微软雅黑" w:eastAsia="微软雅黑" w:cs="微软雅黑"/>
          <w:color w:val="000000"/>
          <w:sz w:val="24"/>
          <w:szCs w:val="24"/>
        </w:rPr>
        <w:t>对住宅空间使用设想、</w:t>
      </w:r>
      <w:r>
        <w:rPr>
          <w:rFonts w:hint="eastAsia" w:ascii="微软雅黑" w:hAnsi="微软雅黑" w:eastAsia="微软雅黑" w:cs="微软雅黑"/>
          <w:color w:val="000000"/>
          <w:sz w:val="24"/>
          <w:szCs w:val="24"/>
        </w:rPr>
        <w:t>设计</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时间进度等</w:t>
      </w:r>
      <w:r>
        <w:rPr>
          <w:rFonts w:hint="eastAsia" w:ascii="微软雅黑" w:hAnsi="微软雅黑" w:eastAsia="微软雅黑" w:cs="微软雅黑"/>
          <w:color w:val="000000"/>
          <w:sz w:val="24"/>
          <w:szCs w:val="24"/>
        </w:rPr>
        <w:t>有关要求；</w:t>
      </w:r>
      <w:r>
        <w:rPr>
          <w:rFonts w:hint="eastAsia" w:ascii="微软雅黑" w:hAnsi="微软雅黑" w:eastAsia="微软雅黑" w:cs="微软雅黑"/>
          <w:color w:val="000000"/>
          <w:sz w:val="24"/>
          <w:szCs w:val="24"/>
        </w:rPr>
        <w:t xml:space="preserve"> </w:t>
      </w:r>
    </w:p>
    <w:p w14:paraId="2F4274AF">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双方取得一致意见后签字确认</w:t>
      </w:r>
      <w:r>
        <w:rPr>
          <w:rFonts w:hint="eastAsia" w:ascii="微软雅黑" w:hAnsi="微软雅黑" w:eastAsia="微软雅黑" w:cs="微软雅黑"/>
          <w:color w:val="000000"/>
          <w:sz w:val="24"/>
          <w:szCs w:val="24"/>
        </w:rPr>
        <w:t>，一式两份，双方各执一份；</w:t>
      </w:r>
      <w:r>
        <w:rPr>
          <w:rFonts w:hint="eastAsia" w:ascii="微软雅黑" w:hAnsi="微软雅黑" w:eastAsia="微软雅黑" w:cs="微软雅黑"/>
          <w:color w:val="000000"/>
          <w:sz w:val="24"/>
          <w:szCs w:val="24"/>
        </w:rPr>
        <w:t>并约定</w:t>
      </w:r>
      <w:r>
        <w:rPr>
          <w:rFonts w:hint="eastAsia" w:ascii="微软雅黑" w:hAnsi="微软雅黑" w:eastAsia="微软雅黑" w:cs="微软雅黑"/>
          <w:color w:val="000000"/>
          <w:sz w:val="24"/>
          <w:szCs w:val="24"/>
        </w:rPr>
        <w:t>乙方在确认之日起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日内完成</w:t>
      </w:r>
      <w:r>
        <w:rPr>
          <w:rFonts w:hint="eastAsia" w:ascii="微软雅黑" w:hAnsi="微软雅黑" w:eastAsia="微软雅黑" w:cs="微软雅黑"/>
          <w:color w:val="000000"/>
          <w:sz w:val="24"/>
          <w:szCs w:val="24"/>
        </w:rPr>
        <w:t>初步设计</w:t>
      </w:r>
      <w:r>
        <w:rPr>
          <w:rFonts w:hint="eastAsia" w:ascii="微软雅黑" w:hAnsi="微软雅黑" w:eastAsia="微软雅黑" w:cs="微软雅黑"/>
          <w:color w:val="000000"/>
          <w:sz w:val="24"/>
          <w:szCs w:val="24"/>
        </w:rPr>
        <w:t>文件</w:t>
      </w:r>
      <w:r>
        <w:rPr>
          <w:rFonts w:hint="eastAsia" w:ascii="微软雅黑" w:hAnsi="微软雅黑" w:eastAsia="微软雅黑" w:cs="微软雅黑"/>
          <w:color w:val="000000"/>
          <w:sz w:val="24"/>
          <w:szCs w:val="24"/>
        </w:rPr>
        <w:t>。</w:t>
      </w:r>
    </w:p>
    <w:p w14:paraId="01E325AE">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初步设计阶段及工作内容</w:t>
      </w:r>
      <w:r>
        <w:rPr>
          <w:rFonts w:hint="eastAsia" w:ascii="微软雅黑" w:hAnsi="微软雅黑" w:eastAsia="微软雅黑" w:cs="微软雅黑"/>
          <w:color w:val="000000"/>
          <w:sz w:val="24"/>
          <w:szCs w:val="24"/>
        </w:rPr>
        <w:t>：</w:t>
      </w:r>
    </w:p>
    <w:p w14:paraId="60096724">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乙方负责按时完成初步设计阶段文件并向甲方进行设计</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讲解</w:t>
      </w:r>
      <w:r>
        <w:rPr>
          <w:rFonts w:hint="eastAsia" w:ascii="微软雅黑" w:hAnsi="微软雅黑" w:eastAsia="微软雅黑" w:cs="微软雅黑"/>
          <w:color w:val="000000"/>
          <w:sz w:val="24"/>
          <w:szCs w:val="24"/>
        </w:rPr>
        <w:t>；</w:t>
      </w:r>
    </w:p>
    <w:p w14:paraId="311180B9">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3.2 </w:t>
      </w:r>
      <w:r>
        <w:rPr>
          <w:rFonts w:hint="eastAsia" w:ascii="微软雅黑" w:hAnsi="微软雅黑" w:eastAsia="微软雅黑" w:cs="微软雅黑"/>
          <w:color w:val="000000"/>
          <w:sz w:val="24"/>
          <w:szCs w:val="24"/>
        </w:rPr>
        <w:t>初步设计文件内容：原始</w:t>
      </w:r>
      <w:r>
        <w:rPr>
          <w:rFonts w:hint="eastAsia" w:ascii="微软雅黑" w:hAnsi="微软雅黑" w:eastAsia="微软雅黑" w:cs="微软雅黑"/>
          <w:color w:val="000000"/>
          <w:sz w:val="24"/>
          <w:szCs w:val="24"/>
        </w:rPr>
        <w:t>房型</w:t>
      </w:r>
      <w:r>
        <w:rPr>
          <w:rFonts w:hint="eastAsia" w:ascii="微软雅黑" w:hAnsi="微软雅黑" w:eastAsia="微软雅黑" w:cs="微软雅黑"/>
          <w:color w:val="000000"/>
          <w:sz w:val="24"/>
          <w:szCs w:val="24"/>
        </w:rPr>
        <w:t>平面图、平面</w:t>
      </w:r>
      <w:r>
        <w:rPr>
          <w:rFonts w:hint="eastAsia" w:ascii="微软雅黑" w:hAnsi="微软雅黑" w:eastAsia="微软雅黑" w:cs="微软雅黑"/>
          <w:color w:val="000000"/>
          <w:sz w:val="24"/>
          <w:szCs w:val="24"/>
        </w:rPr>
        <w:t>设计布置</w:t>
      </w:r>
      <w:r>
        <w:rPr>
          <w:rFonts w:hint="eastAsia" w:ascii="微软雅黑" w:hAnsi="微软雅黑" w:eastAsia="微软雅黑" w:cs="微软雅黑"/>
          <w:color w:val="000000"/>
          <w:sz w:val="24"/>
          <w:szCs w:val="24"/>
        </w:rPr>
        <w:t>图、地面设计图、</w:t>
      </w:r>
      <w:r>
        <w:rPr>
          <w:rFonts w:hint="eastAsia" w:ascii="微软雅黑" w:hAnsi="微软雅黑" w:eastAsia="微软雅黑" w:cs="微软雅黑"/>
          <w:color w:val="000000"/>
          <w:sz w:val="24"/>
          <w:szCs w:val="24"/>
        </w:rPr>
        <w:t>天花</w:t>
      </w:r>
      <w:r>
        <w:rPr>
          <w:rFonts w:hint="eastAsia" w:ascii="微软雅黑" w:hAnsi="微软雅黑" w:eastAsia="微软雅黑" w:cs="微软雅黑"/>
          <w:color w:val="000000"/>
          <w:sz w:val="24"/>
          <w:szCs w:val="24"/>
        </w:rPr>
        <w:t>设计图、装饰效果</w:t>
      </w:r>
      <w:r>
        <w:rPr>
          <w:rFonts w:hint="eastAsia" w:ascii="微软雅黑" w:hAnsi="微软雅黑" w:eastAsia="微软雅黑" w:cs="微软雅黑"/>
          <w:color w:val="000000"/>
          <w:sz w:val="24"/>
          <w:szCs w:val="24"/>
        </w:rPr>
        <w:t>图（装饰效果图：按建筑面积制作，在100平方米以内，乙方负责制作2张电脑装饰效果图，100—150以内平方米制作3张，150—200以内平方米制作4张，200—300以内平方米制作5张，以后每增加100平方米可多制作一张。如甲方要求提供更多电脑装饰效果图，需收取</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元/张的设计费用）及</w:t>
      </w:r>
      <w:r>
        <w:rPr>
          <w:rFonts w:hint="eastAsia" w:ascii="微软雅黑" w:hAnsi="微软雅黑" w:eastAsia="微软雅黑" w:cs="微软雅黑"/>
          <w:color w:val="000000"/>
          <w:sz w:val="24"/>
          <w:szCs w:val="24"/>
        </w:rPr>
        <w:t>初步概算书</w:t>
      </w:r>
      <w:r>
        <w:rPr>
          <w:rFonts w:hint="eastAsia" w:ascii="微软雅黑" w:hAnsi="微软雅黑" w:eastAsia="微软雅黑" w:cs="微软雅黑"/>
          <w:color w:val="000000"/>
          <w:sz w:val="24"/>
          <w:szCs w:val="24"/>
        </w:rPr>
        <w:t>；</w:t>
      </w:r>
    </w:p>
    <w:p w14:paraId="418A1806">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3.3 </w:t>
      </w:r>
      <w:r>
        <w:rPr>
          <w:rFonts w:hint="eastAsia" w:ascii="微软雅黑" w:hAnsi="微软雅黑" w:eastAsia="微软雅黑" w:cs="微软雅黑"/>
          <w:color w:val="000000"/>
          <w:sz w:val="24"/>
          <w:szCs w:val="24"/>
        </w:rPr>
        <w:t>双方取得一致意见后签字确认</w:t>
      </w:r>
      <w:r>
        <w:rPr>
          <w:rFonts w:hint="eastAsia" w:ascii="微软雅黑" w:hAnsi="微软雅黑" w:eastAsia="微软雅黑" w:cs="微软雅黑"/>
          <w:color w:val="000000"/>
          <w:sz w:val="24"/>
          <w:szCs w:val="24"/>
        </w:rPr>
        <w:t>，一式两份，双方各执一份；</w:t>
      </w:r>
      <w:r>
        <w:rPr>
          <w:rFonts w:hint="eastAsia" w:ascii="微软雅黑" w:hAnsi="微软雅黑" w:eastAsia="微软雅黑" w:cs="微软雅黑"/>
          <w:color w:val="000000"/>
          <w:sz w:val="24"/>
          <w:szCs w:val="24"/>
        </w:rPr>
        <w:t>并约定</w:t>
      </w:r>
      <w:r>
        <w:rPr>
          <w:rFonts w:hint="eastAsia" w:ascii="微软雅黑" w:hAnsi="微软雅黑" w:eastAsia="微软雅黑" w:cs="微软雅黑"/>
          <w:color w:val="000000"/>
          <w:sz w:val="24"/>
          <w:szCs w:val="24"/>
        </w:rPr>
        <w:t>乙方在确认之日起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日内完成水电</w:t>
      </w:r>
      <w:r>
        <w:rPr>
          <w:rFonts w:hint="eastAsia" w:ascii="微软雅黑" w:hAnsi="微软雅黑" w:eastAsia="微软雅黑" w:cs="微软雅黑"/>
          <w:color w:val="000000"/>
          <w:sz w:val="24"/>
          <w:szCs w:val="24"/>
        </w:rPr>
        <w:t>设计</w:t>
      </w:r>
      <w:r>
        <w:rPr>
          <w:rFonts w:hint="eastAsia" w:ascii="微软雅黑" w:hAnsi="微软雅黑" w:eastAsia="微软雅黑" w:cs="微软雅黑"/>
          <w:color w:val="000000"/>
          <w:sz w:val="24"/>
          <w:szCs w:val="24"/>
        </w:rPr>
        <w:t>文件</w:t>
      </w:r>
      <w:r>
        <w:rPr>
          <w:rFonts w:hint="eastAsia" w:ascii="微软雅黑" w:hAnsi="微软雅黑" w:eastAsia="微软雅黑" w:cs="微软雅黑"/>
          <w:color w:val="000000"/>
          <w:sz w:val="24"/>
          <w:szCs w:val="24"/>
        </w:rPr>
        <w:t xml:space="preserve">。 </w:t>
      </w:r>
    </w:p>
    <w:p w14:paraId="0C822E7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4.水电</w:t>
      </w:r>
      <w:r>
        <w:rPr>
          <w:rFonts w:hint="eastAsia" w:ascii="微软雅黑" w:hAnsi="微软雅黑" w:eastAsia="微软雅黑" w:cs="微软雅黑"/>
          <w:color w:val="000000"/>
          <w:sz w:val="24"/>
          <w:szCs w:val="24"/>
        </w:rPr>
        <w:t>设计阶段及工作内容：</w:t>
      </w:r>
    </w:p>
    <w:p w14:paraId="24EB89C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乙方负责按时完成</w:t>
      </w:r>
      <w:r>
        <w:rPr>
          <w:rFonts w:hint="eastAsia" w:ascii="微软雅黑" w:hAnsi="微软雅黑" w:eastAsia="微软雅黑" w:cs="微软雅黑"/>
          <w:color w:val="000000"/>
          <w:sz w:val="24"/>
          <w:szCs w:val="24"/>
        </w:rPr>
        <w:t>水电</w:t>
      </w:r>
      <w:r>
        <w:rPr>
          <w:rFonts w:hint="eastAsia" w:ascii="微软雅黑" w:hAnsi="微软雅黑" w:eastAsia="微软雅黑" w:cs="微软雅黑"/>
          <w:color w:val="000000"/>
          <w:sz w:val="24"/>
          <w:szCs w:val="24"/>
        </w:rPr>
        <w:t>设计阶段文件并向甲方进行设计</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讲解</w:t>
      </w:r>
      <w:r>
        <w:rPr>
          <w:rFonts w:hint="eastAsia" w:ascii="微软雅黑" w:hAnsi="微软雅黑" w:eastAsia="微软雅黑" w:cs="微软雅黑"/>
          <w:color w:val="000000"/>
          <w:sz w:val="24"/>
          <w:szCs w:val="24"/>
        </w:rPr>
        <w:t>；</w:t>
      </w:r>
    </w:p>
    <w:p w14:paraId="5C82029F">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4.2 水电</w:t>
      </w:r>
      <w:r>
        <w:rPr>
          <w:rFonts w:hint="eastAsia" w:ascii="微软雅黑" w:hAnsi="微软雅黑" w:eastAsia="微软雅黑" w:cs="微软雅黑"/>
          <w:color w:val="000000"/>
          <w:sz w:val="24"/>
          <w:szCs w:val="24"/>
        </w:rPr>
        <w:t>设计文件内容：照明控制图、</w:t>
      </w:r>
      <w:r>
        <w:rPr>
          <w:rFonts w:hint="eastAsia" w:ascii="微软雅黑" w:hAnsi="微软雅黑" w:eastAsia="微软雅黑" w:cs="微软雅黑"/>
          <w:color w:val="000000"/>
          <w:sz w:val="24"/>
          <w:szCs w:val="24"/>
        </w:rPr>
        <w:t>强弱电插座布置图</w:t>
      </w:r>
      <w:r>
        <w:rPr>
          <w:rFonts w:hint="eastAsia" w:ascii="微软雅黑" w:hAnsi="微软雅黑" w:eastAsia="微软雅黑" w:cs="微软雅黑"/>
          <w:color w:val="000000"/>
          <w:sz w:val="24"/>
          <w:szCs w:val="24"/>
        </w:rPr>
        <w:t>、灯具配置单、</w:t>
      </w:r>
      <w:r>
        <w:rPr>
          <w:rFonts w:hint="eastAsia" w:ascii="微软雅黑" w:hAnsi="微软雅黑" w:eastAsia="微软雅黑" w:cs="微软雅黑"/>
          <w:color w:val="000000"/>
          <w:sz w:val="24"/>
          <w:szCs w:val="24"/>
        </w:rPr>
        <w:t>给排水管线走向图、水龙头布置图、</w:t>
      </w:r>
      <w:r>
        <w:rPr>
          <w:rFonts w:hint="eastAsia" w:ascii="微软雅黑" w:hAnsi="微软雅黑" w:eastAsia="微软雅黑" w:cs="微软雅黑"/>
          <w:color w:val="000000"/>
          <w:sz w:val="24"/>
          <w:szCs w:val="24"/>
        </w:rPr>
        <w:t>饰品</w:t>
      </w:r>
      <w:r>
        <w:rPr>
          <w:rFonts w:hint="eastAsia" w:ascii="微软雅黑" w:hAnsi="微软雅黑" w:eastAsia="微软雅黑" w:cs="微软雅黑"/>
          <w:color w:val="000000"/>
          <w:sz w:val="24"/>
          <w:szCs w:val="24"/>
        </w:rPr>
        <w:t>提</w:t>
      </w:r>
      <w:r>
        <w:rPr>
          <w:rFonts w:hint="eastAsia" w:ascii="微软雅黑" w:hAnsi="微软雅黑" w:eastAsia="微软雅黑" w:cs="微软雅黑"/>
          <w:color w:val="000000"/>
          <w:sz w:val="24"/>
          <w:szCs w:val="24"/>
        </w:rPr>
        <w:t>案</w:t>
      </w:r>
      <w:r>
        <w:rPr>
          <w:rFonts w:hint="eastAsia" w:ascii="微软雅黑" w:hAnsi="微软雅黑" w:eastAsia="微软雅黑" w:cs="微软雅黑"/>
          <w:color w:val="000000"/>
          <w:sz w:val="24"/>
          <w:szCs w:val="24"/>
        </w:rPr>
        <w:t>；</w:t>
      </w:r>
    </w:p>
    <w:p w14:paraId="4D67B400">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4.3 </w:t>
      </w:r>
      <w:r>
        <w:rPr>
          <w:rFonts w:hint="eastAsia" w:ascii="微软雅黑" w:hAnsi="微软雅黑" w:eastAsia="微软雅黑" w:cs="微软雅黑"/>
          <w:color w:val="000000"/>
          <w:sz w:val="24"/>
          <w:szCs w:val="24"/>
        </w:rPr>
        <w:t>双方取得一致意见后签字确认</w:t>
      </w:r>
      <w:r>
        <w:rPr>
          <w:rFonts w:hint="eastAsia" w:ascii="微软雅黑" w:hAnsi="微软雅黑" w:eastAsia="微软雅黑" w:cs="微软雅黑"/>
          <w:color w:val="000000"/>
          <w:sz w:val="24"/>
          <w:szCs w:val="24"/>
        </w:rPr>
        <w:t>，一式两份，双方各执一份；</w:t>
      </w:r>
      <w:r>
        <w:rPr>
          <w:rFonts w:hint="eastAsia" w:ascii="微软雅黑" w:hAnsi="微软雅黑" w:eastAsia="微软雅黑" w:cs="微软雅黑"/>
          <w:color w:val="000000"/>
          <w:sz w:val="24"/>
          <w:szCs w:val="24"/>
        </w:rPr>
        <w:t>并约定</w:t>
      </w:r>
      <w:r>
        <w:rPr>
          <w:rFonts w:hint="eastAsia" w:ascii="微软雅黑" w:hAnsi="微软雅黑" w:eastAsia="微软雅黑" w:cs="微软雅黑"/>
          <w:color w:val="000000"/>
          <w:sz w:val="24"/>
          <w:szCs w:val="24"/>
        </w:rPr>
        <w:t>乙方在确认之日起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日内完成最终</w:t>
      </w:r>
      <w:r>
        <w:rPr>
          <w:rFonts w:hint="eastAsia" w:ascii="微软雅黑" w:hAnsi="微软雅黑" w:eastAsia="微软雅黑" w:cs="微软雅黑"/>
          <w:color w:val="000000"/>
          <w:sz w:val="24"/>
          <w:szCs w:val="24"/>
        </w:rPr>
        <w:t>设计</w:t>
      </w:r>
      <w:r>
        <w:rPr>
          <w:rFonts w:hint="eastAsia" w:ascii="微软雅黑" w:hAnsi="微软雅黑" w:eastAsia="微软雅黑" w:cs="微软雅黑"/>
          <w:color w:val="000000"/>
          <w:sz w:val="24"/>
          <w:szCs w:val="24"/>
        </w:rPr>
        <w:t>文件</w:t>
      </w:r>
      <w:r>
        <w:rPr>
          <w:rFonts w:hint="eastAsia" w:ascii="微软雅黑" w:hAnsi="微软雅黑" w:eastAsia="微软雅黑" w:cs="微软雅黑"/>
          <w:color w:val="000000"/>
          <w:sz w:val="24"/>
          <w:szCs w:val="24"/>
        </w:rPr>
        <w:t>。</w:t>
      </w:r>
    </w:p>
    <w:p w14:paraId="68317C64">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最终设计阶段及工作内容：</w:t>
      </w:r>
    </w:p>
    <w:p w14:paraId="6D910F7F">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乙方负责按时完成最终设计阶段文件并向甲方进行设计</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讲解</w:t>
      </w:r>
      <w:r>
        <w:rPr>
          <w:rFonts w:hint="eastAsia" w:ascii="微软雅黑" w:hAnsi="微软雅黑" w:eastAsia="微软雅黑" w:cs="微软雅黑"/>
          <w:color w:val="000000"/>
          <w:sz w:val="24"/>
          <w:szCs w:val="24"/>
        </w:rPr>
        <w:t>；</w:t>
      </w:r>
    </w:p>
    <w:p w14:paraId="5104ED11">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5.2 </w:t>
      </w:r>
      <w:r>
        <w:rPr>
          <w:rFonts w:hint="eastAsia" w:ascii="微软雅黑" w:hAnsi="微软雅黑" w:eastAsia="微软雅黑" w:cs="微软雅黑"/>
          <w:color w:val="000000"/>
          <w:sz w:val="24"/>
          <w:szCs w:val="24"/>
        </w:rPr>
        <w:t>最终设计文件内容：全套设计施工图（封面、目录、材料表、原始平面尺寸图、墙体尺寸变动图、平面布置图、地面材料划分图、</w:t>
      </w:r>
      <w:r>
        <w:rPr>
          <w:rFonts w:hint="eastAsia" w:ascii="微软雅黑" w:hAnsi="微软雅黑" w:eastAsia="微软雅黑" w:cs="微软雅黑"/>
          <w:color w:val="000000"/>
          <w:sz w:val="24"/>
          <w:szCs w:val="24"/>
        </w:rPr>
        <w:t>天花</w:t>
      </w:r>
      <w:r>
        <w:rPr>
          <w:rFonts w:hint="eastAsia" w:ascii="微软雅黑" w:hAnsi="微软雅黑" w:eastAsia="微软雅黑" w:cs="微软雅黑"/>
          <w:color w:val="000000"/>
          <w:sz w:val="24"/>
          <w:szCs w:val="24"/>
        </w:rPr>
        <w:t>布置图、灯具位置图、开关控制图、强弱电插座布置图、平面给排水走向图、立面索引图、立面图、节点图、构件图）</w:t>
      </w:r>
      <w:r>
        <w:rPr>
          <w:rFonts w:hint="eastAsia" w:ascii="微软雅黑" w:hAnsi="微软雅黑" w:eastAsia="微软雅黑" w:cs="微软雅黑"/>
          <w:color w:val="000000"/>
          <w:sz w:val="24"/>
          <w:szCs w:val="24"/>
        </w:rPr>
        <w:t>及工</w:t>
      </w:r>
      <w:r>
        <w:rPr>
          <w:rFonts w:hint="eastAsia" w:ascii="微软雅黑" w:hAnsi="微软雅黑" w:eastAsia="微软雅黑" w:cs="微软雅黑"/>
          <w:color w:val="000000"/>
          <w:sz w:val="24"/>
          <w:szCs w:val="24"/>
        </w:rPr>
        <w:t>程预算书</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16F9F4B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5.3 </w:t>
      </w:r>
      <w:r>
        <w:rPr>
          <w:rFonts w:hint="eastAsia" w:ascii="微软雅黑" w:hAnsi="微软雅黑" w:eastAsia="微软雅黑" w:cs="微软雅黑"/>
          <w:color w:val="000000"/>
          <w:sz w:val="24"/>
          <w:szCs w:val="24"/>
        </w:rPr>
        <w:t>乙方向甲方交付最终设计图纸甲方签收确认</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设计服务结束</w:t>
      </w:r>
      <w:r>
        <w:rPr>
          <w:rFonts w:hint="eastAsia" w:ascii="微软雅黑" w:hAnsi="微软雅黑" w:eastAsia="微软雅黑" w:cs="微软雅黑"/>
          <w:color w:val="000000"/>
          <w:sz w:val="24"/>
          <w:szCs w:val="24"/>
        </w:rPr>
        <w:t>。</w:t>
      </w:r>
    </w:p>
    <w:p w14:paraId="56D3E934">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设计收费标准</w:t>
      </w:r>
    </w:p>
    <w:p w14:paraId="19C60A81">
      <w:pPr>
        <w:pStyle w:val="4"/>
        <w:spacing w:before="0" w:beforeAutospacing="0" w:after="0" w:afterAutospacing="0"/>
        <w:ind w:firstLine="480" w:firstLineChars="200"/>
        <w:jc w:val="both"/>
        <w:outlineLvl w:val="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6.1 设计收费参照</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市建筑装饰行业协会制定的标准，双方进行商议；</w:t>
      </w:r>
    </w:p>
    <w:p w14:paraId="7F65AA3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6.2 </w:t>
      </w:r>
      <w:r>
        <w:rPr>
          <w:rFonts w:hint="eastAsia" w:ascii="微软雅黑" w:hAnsi="微软雅黑" w:eastAsia="微软雅黑" w:cs="微软雅黑"/>
          <w:color w:val="000000"/>
          <w:sz w:val="24"/>
          <w:szCs w:val="24"/>
        </w:rPr>
        <w:t>收费标准：设计费按建筑面积每平方米</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元人民币</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21E0386B">
      <w:pPr>
        <w:pStyle w:val="4"/>
        <w:spacing w:before="0" w:beforeAutospacing="0" w:after="0" w:afterAutospacing="0"/>
        <w:ind w:firstLine="480" w:firstLineChars="200"/>
        <w:jc w:val="both"/>
        <w:outlineLvl w:val="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6.3 本项目</w:t>
      </w:r>
      <w:r>
        <w:rPr>
          <w:rFonts w:hint="eastAsia" w:ascii="微软雅黑" w:hAnsi="微软雅黑" w:eastAsia="微软雅黑" w:cs="微软雅黑"/>
          <w:color w:val="000000"/>
          <w:sz w:val="24"/>
          <w:szCs w:val="24"/>
        </w:rPr>
        <w:t>建筑面积：</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平方米，总设计费：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元人民币</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w:t>
      </w:r>
    </w:p>
    <w:p w14:paraId="5C3E17F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6.4 施工期间，乙方指派设计师到现场进行施工交底，设计师到现场指导施工及整体竣工验收应不少于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次。如施工地点在</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市外的交通住宿费用由甲方承担。</w:t>
      </w:r>
    </w:p>
    <w:p w14:paraId="3B8DA8A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6.5 本设计项目的建筑材料、装饰材料（包括软装、饰品）、设备的加工与定制需要乙方设计师跟进配合时，所需费用由甲方负责，收费标准另行协商。</w:t>
      </w:r>
    </w:p>
    <w:p w14:paraId="6EF2BA93">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付</w:t>
      </w:r>
      <w:r>
        <w:rPr>
          <w:rFonts w:hint="eastAsia" w:ascii="微软雅黑" w:hAnsi="微软雅黑" w:eastAsia="微软雅黑" w:cs="微软雅黑"/>
          <w:color w:val="000000"/>
          <w:sz w:val="24"/>
          <w:szCs w:val="24"/>
        </w:rPr>
        <w:t>款</w:t>
      </w:r>
      <w:r>
        <w:rPr>
          <w:rFonts w:hint="eastAsia" w:ascii="微软雅黑" w:hAnsi="微软雅黑" w:eastAsia="微软雅黑" w:cs="微软雅黑"/>
          <w:color w:val="000000"/>
          <w:sz w:val="24"/>
          <w:szCs w:val="24"/>
        </w:rPr>
        <w:t>时间</w:t>
      </w:r>
      <w:r>
        <w:rPr>
          <w:rFonts w:hint="eastAsia" w:ascii="微软雅黑" w:hAnsi="微软雅黑" w:eastAsia="微软雅黑" w:cs="微软雅黑"/>
          <w:color w:val="000000"/>
          <w:sz w:val="24"/>
          <w:szCs w:val="24"/>
        </w:rPr>
        <w:t>及额度</w:t>
      </w:r>
      <w:r>
        <w:rPr>
          <w:rFonts w:hint="eastAsia" w:ascii="微软雅黑" w:hAnsi="微软雅黑" w:eastAsia="微软雅黑" w:cs="微软雅黑"/>
          <w:color w:val="000000"/>
          <w:sz w:val="24"/>
          <w:szCs w:val="24"/>
        </w:rPr>
        <w:t>：</w:t>
      </w:r>
    </w:p>
    <w:p w14:paraId="36A3223C">
      <w:pPr>
        <w:pStyle w:val="4"/>
        <w:spacing w:before="0" w:beforeAutospacing="0" w:after="0" w:afterAutospacing="0"/>
        <w:ind w:firstLine="480" w:firstLineChars="200"/>
        <w:jc w:val="both"/>
        <w:outlineLvl w:val="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7.1 </w:t>
      </w:r>
      <w:r>
        <w:rPr>
          <w:rFonts w:hint="eastAsia" w:ascii="微软雅黑" w:hAnsi="微软雅黑" w:eastAsia="微软雅黑" w:cs="微软雅黑"/>
          <w:color w:val="000000"/>
          <w:sz w:val="24"/>
          <w:szCs w:val="24"/>
        </w:rPr>
        <w:t>签</w:t>
      </w:r>
      <w:r>
        <w:rPr>
          <w:rFonts w:hint="eastAsia" w:ascii="微软雅黑" w:hAnsi="微软雅黑" w:eastAsia="微软雅黑" w:cs="微软雅黑"/>
          <w:color w:val="000000"/>
          <w:sz w:val="24"/>
          <w:szCs w:val="24"/>
        </w:rPr>
        <w:t>订</w:t>
      </w:r>
      <w:r>
        <w:rPr>
          <w:rFonts w:hint="eastAsia" w:ascii="微软雅黑" w:hAnsi="微软雅黑" w:eastAsia="微软雅黑" w:cs="微软雅黑"/>
          <w:color w:val="000000"/>
          <w:sz w:val="24"/>
          <w:szCs w:val="24"/>
        </w:rPr>
        <w:t>本</w:t>
      </w:r>
      <w:r>
        <w:rPr>
          <w:rFonts w:hint="eastAsia" w:ascii="微软雅黑" w:hAnsi="微软雅黑" w:eastAsia="微软雅黑" w:cs="微软雅黑"/>
          <w:color w:val="000000"/>
          <w:sz w:val="24"/>
          <w:szCs w:val="24"/>
        </w:rPr>
        <w:t>合同时，</w:t>
      </w:r>
      <w:r>
        <w:rPr>
          <w:rFonts w:hint="eastAsia" w:ascii="微软雅黑" w:hAnsi="微软雅黑" w:eastAsia="微软雅黑" w:cs="微软雅黑"/>
          <w:color w:val="000000"/>
          <w:sz w:val="24"/>
          <w:szCs w:val="24"/>
        </w:rPr>
        <w:t>甲方支付</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%设计费作为</w:t>
      </w:r>
      <w:r>
        <w:rPr>
          <w:rFonts w:hint="eastAsia" w:ascii="微软雅黑" w:hAnsi="微软雅黑" w:eastAsia="微软雅黑" w:cs="微软雅黑"/>
          <w:color w:val="000000"/>
          <w:sz w:val="24"/>
          <w:szCs w:val="24"/>
        </w:rPr>
        <w:t>设计定金</w:t>
      </w:r>
      <w:r>
        <w:rPr>
          <w:rFonts w:hint="eastAsia" w:ascii="微软雅黑" w:hAnsi="微软雅黑" w:eastAsia="微软雅黑" w:cs="微软雅黑"/>
          <w:color w:val="000000"/>
          <w:sz w:val="24"/>
          <w:szCs w:val="24"/>
        </w:rPr>
        <w:t>，即</w:t>
      </w:r>
      <w:r>
        <w:rPr>
          <w:rFonts w:hint="eastAsia" w:ascii="微软雅黑" w:hAnsi="微软雅黑" w:eastAsia="微软雅黑" w:cs="微软雅黑"/>
          <w:color w:val="000000"/>
          <w:sz w:val="24"/>
          <w:szCs w:val="24"/>
        </w:rPr>
        <w:t>人民币</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36E66C16">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7.2 </w:t>
      </w:r>
      <w:r>
        <w:rPr>
          <w:rFonts w:hint="eastAsia" w:ascii="微软雅黑" w:hAnsi="微软雅黑" w:eastAsia="微软雅黑" w:cs="微软雅黑"/>
          <w:color w:val="000000"/>
          <w:sz w:val="24"/>
          <w:szCs w:val="24"/>
        </w:rPr>
        <w:t>初步设计确认</w:t>
      </w:r>
      <w:r>
        <w:rPr>
          <w:rFonts w:hint="eastAsia" w:ascii="微软雅黑" w:hAnsi="微软雅黑" w:eastAsia="微软雅黑" w:cs="微软雅黑"/>
          <w:color w:val="000000"/>
          <w:sz w:val="24"/>
          <w:szCs w:val="24"/>
        </w:rPr>
        <w:t>（平面方案确认）当日</w:t>
      </w:r>
      <w:r>
        <w:rPr>
          <w:rFonts w:hint="eastAsia" w:ascii="微软雅黑" w:hAnsi="微软雅黑" w:eastAsia="微软雅黑" w:cs="微软雅黑"/>
          <w:color w:val="000000"/>
          <w:sz w:val="24"/>
          <w:szCs w:val="24"/>
        </w:rPr>
        <w:t>支付</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%设计费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即人民币</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元</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7DFFFACD">
      <w:pPr>
        <w:pStyle w:val="4"/>
        <w:spacing w:before="0" w:beforeAutospacing="0" w:after="0" w:afterAutospacing="0"/>
        <w:ind w:firstLine="480" w:firstLineChars="200"/>
        <w:jc w:val="both"/>
        <w:outlineLvl w:val="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7.3 水电</w:t>
      </w:r>
      <w:r>
        <w:rPr>
          <w:rFonts w:hint="eastAsia" w:ascii="微软雅黑" w:hAnsi="微软雅黑" w:eastAsia="微软雅黑" w:cs="微软雅黑"/>
          <w:color w:val="000000"/>
          <w:sz w:val="24"/>
          <w:szCs w:val="24"/>
        </w:rPr>
        <w:t>设计确认</w:t>
      </w:r>
      <w:r>
        <w:rPr>
          <w:rFonts w:hint="eastAsia" w:ascii="微软雅黑" w:hAnsi="微软雅黑" w:eastAsia="微软雅黑" w:cs="微软雅黑"/>
          <w:color w:val="000000"/>
          <w:sz w:val="24"/>
          <w:szCs w:val="24"/>
        </w:rPr>
        <w:t>（三维效果图确认）当日</w:t>
      </w:r>
      <w:r>
        <w:rPr>
          <w:rFonts w:hint="eastAsia" w:ascii="微软雅黑" w:hAnsi="微软雅黑" w:eastAsia="微软雅黑" w:cs="微软雅黑"/>
          <w:color w:val="000000"/>
          <w:sz w:val="24"/>
          <w:szCs w:val="24"/>
        </w:rPr>
        <w:t>支付</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%设计费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即人民币</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 xml:space="preserve"> </w:t>
      </w:r>
    </w:p>
    <w:p w14:paraId="2D1FA471">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7.4 </w:t>
      </w:r>
      <w:r>
        <w:rPr>
          <w:rFonts w:hint="eastAsia" w:ascii="微软雅黑" w:hAnsi="微软雅黑" w:eastAsia="微软雅黑" w:cs="微软雅黑"/>
          <w:color w:val="000000"/>
          <w:sz w:val="24"/>
          <w:szCs w:val="24"/>
        </w:rPr>
        <w:t>最终设计签收</w:t>
      </w:r>
      <w:r>
        <w:rPr>
          <w:rFonts w:hint="eastAsia" w:ascii="微软雅黑" w:hAnsi="微软雅黑" w:eastAsia="微软雅黑" w:cs="微软雅黑"/>
          <w:color w:val="000000"/>
          <w:sz w:val="24"/>
          <w:szCs w:val="24"/>
        </w:rPr>
        <w:t>（整体施工图确认）当日</w:t>
      </w:r>
      <w:r>
        <w:rPr>
          <w:rFonts w:hint="eastAsia" w:ascii="微软雅黑" w:hAnsi="微软雅黑" w:eastAsia="微软雅黑" w:cs="微软雅黑"/>
          <w:color w:val="000000"/>
          <w:sz w:val="24"/>
          <w:szCs w:val="24"/>
        </w:rPr>
        <w:t>支付</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%设计费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即人民币</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p>
    <w:p w14:paraId="6C512848">
      <w:pPr>
        <w:pStyle w:val="4"/>
        <w:spacing w:before="0" w:beforeAutospacing="0" w:after="0" w:afterAutospacing="0"/>
        <w:ind w:firstLine="480" w:firstLineChars="200"/>
        <w:jc w:val="both"/>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第四条  甲方责任</w:t>
      </w:r>
    </w:p>
    <w:p w14:paraId="5A8F1825">
      <w:pPr>
        <w:pStyle w:val="4"/>
        <w:spacing w:before="0" w:beforeAutospacing="0" w:after="0" w:afterAutospacing="0"/>
        <w:ind w:left="105" w:leftChars="50"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.甲方应按约定的时间向乙方提供原房型建筑平面图等有关资料。</w:t>
      </w:r>
    </w:p>
    <w:p w14:paraId="6E7C432D">
      <w:pPr>
        <w:pStyle w:val="4"/>
        <w:spacing w:before="0" w:beforeAutospacing="0" w:after="0" w:afterAutospacing="0"/>
        <w:ind w:left="105" w:leftChars="50"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 </w:t>
      </w:r>
      <w:r>
        <w:rPr>
          <w:rFonts w:hint="eastAsia" w:ascii="微软雅黑" w:hAnsi="微软雅黑" w:eastAsia="微软雅黑" w:cs="微软雅黑"/>
          <w:color w:val="000000"/>
          <w:sz w:val="24"/>
          <w:szCs w:val="24"/>
        </w:rPr>
        <w:t>甲方应按约定</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时间</w:t>
      </w:r>
      <w:r>
        <w:rPr>
          <w:rFonts w:hint="eastAsia" w:ascii="微软雅黑" w:hAnsi="微软雅黑" w:eastAsia="微软雅黑" w:cs="微软雅黑"/>
          <w:color w:val="000000"/>
          <w:sz w:val="24"/>
          <w:szCs w:val="24"/>
        </w:rPr>
        <w:t>与乙方</w:t>
      </w:r>
      <w:r>
        <w:rPr>
          <w:rFonts w:hint="eastAsia" w:ascii="微软雅黑" w:hAnsi="微软雅黑" w:eastAsia="微软雅黑" w:cs="微软雅黑"/>
          <w:color w:val="000000"/>
          <w:sz w:val="24"/>
          <w:szCs w:val="24"/>
        </w:rPr>
        <w:t>进行设计沟通，并对图纸进行确认。</w:t>
      </w:r>
      <w:r>
        <w:rPr>
          <w:rFonts w:hint="eastAsia" w:ascii="微软雅黑" w:hAnsi="微软雅黑" w:eastAsia="微软雅黑" w:cs="微软雅黑"/>
          <w:color w:val="000000"/>
          <w:sz w:val="24"/>
          <w:szCs w:val="24"/>
        </w:rPr>
        <w:t>因</w:t>
      </w: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原因</w:t>
      </w:r>
      <w:r>
        <w:rPr>
          <w:rFonts w:hint="eastAsia" w:ascii="微软雅黑" w:hAnsi="微软雅黑" w:eastAsia="微软雅黑" w:cs="微软雅黑"/>
          <w:color w:val="000000"/>
          <w:sz w:val="24"/>
          <w:szCs w:val="24"/>
        </w:rPr>
        <w:t>未能</w:t>
      </w:r>
      <w:r>
        <w:rPr>
          <w:rFonts w:hint="eastAsia" w:ascii="微软雅黑" w:hAnsi="微软雅黑" w:eastAsia="微软雅黑" w:cs="微软雅黑"/>
          <w:color w:val="000000"/>
          <w:sz w:val="24"/>
          <w:szCs w:val="24"/>
        </w:rPr>
        <w:t>依时约见乙方设计人员，</w:t>
      </w:r>
      <w:r>
        <w:rPr>
          <w:rFonts w:hint="eastAsia" w:ascii="微软雅黑" w:hAnsi="微软雅黑" w:eastAsia="微软雅黑" w:cs="微软雅黑"/>
          <w:color w:val="000000"/>
          <w:sz w:val="24"/>
          <w:szCs w:val="24"/>
        </w:rPr>
        <w:t>应及时通知乙方，由双方取得一致意见后另行约定</w:t>
      </w:r>
      <w:r>
        <w:rPr>
          <w:rFonts w:hint="eastAsia" w:ascii="微软雅黑" w:hAnsi="微软雅黑" w:eastAsia="微软雅黑" w:cs="微软雅黑"/>
          <w:color w:val="000000"/>
          <w:sz w:val="24"/>
          <w:szCs w:val="24"/>
        </w:rPr>
        <w:t>图纸确认</w:t>
      </w:r>
      <w:r>
        <w:rPr>
          <w:rFonts w:hint="eastAsia" w:ascii="微软雅黑" w:hAnsi="微软雅黑" w:eastAsia="微软雅黑" w:cs="微软雅黑"/>
          <w:color w:val="000000"/>
          <w:sz w:val="24"/>
          <w:szCs w:val="24"/>
        </w:rPr>
        <w:t xml:space="preserve">时间。 </w:t>
      </w:r>
    </w:p>
    <w:p w14:paraId="284791D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甲方在确认设计方案后，不得</w:t>
      </w:r>
      <w:r>
        <w:rPr>
          <w:rFonts w:hint="eastAsia" w:ascii="微软雅黑" w:hAnsi="微软雅黑" w:eastAsia="微软雅黑" w:cs="微软雅黑"/>
          <w:color w:val="000000"/>
          <w:sz w:val="24"/>
          <w:szCs w:val="24"/>
        </w:rPr>
        <w:t>在深化设计过程中</w:t>
      </w:r>
      <w:r>
        <w:rPr>
          <w:rFonts w:hint="eastAsia" w:ascii="微软雅黑" w:hAnsi="微软雅黑" w:eastAsia="微软雅黑" w:cs="微软雅黑"/>
          <w:color w:val="000000"/>
          <w:sz w:val="24"/>
          <w:szCs w:val="24"/>
        </w:rPr>
        <w:t>要求乙方</w:t>
      </w:r>
      <w:r>
        <w:rPr>
          <w:rFonts w:hint="eastAsia" w:ascii="微软雅黑" w:hAnsi="微软雅黑" w:eastAsia="微软雅黑" w:cs="微软雅黑"/>
          <w:color w:val="000000"/>
          <w:sz w:val="24"/>
          <w:szCs w:val="24"/>
        </w:rPr>
        <w:t>变更</w:t>
      </w:r>
      <w:r>
        <w:rPr>
          <w:rFonts w:hint="eastAsia" w:ascii="微软雅黑" w:hAnsi="微软雅黑" w:eastAsia="微软雅黑" w:cs="微软雅黑"/>
          <w:color w:val="000000"/>
          <w:sz w:val="24"/>
          <w:szCs w:val="24"/>
        </w:rPr>
        <w:t>设计方案</w:t>
      </w:r>
      <w:r>
        <w:rPr>
          <w:rFonts w:hint="eastAsia" w:ascii="微软雅黑" w:hAnsi="微软雅黑" w:eastAsia="微软雅黑" w:cs="微软雅黑"/>
          <w:color w:val="000000"/>
          <w:sz w:val="24"/>
          <w:szCs w:val="24"/>
        </w:rPr>
        <w:t>。甲方如确需变更设计方案，应对乙方作出适当补偿</w:t>
      </w:r>
      <w:r>
        <w:rPr>
          <w:rFonts w:hint="eastAsia" w:ascii="微软雅黑" w:hAnsi="微软雅黑" w:eastAsia="微软雅黑" w:cs="微软雅黑"/>
          <w:color w:val="000000"/>
          <w:sz w:val="24"/>
          <w:szCs w:val="24"/>
        </w:rPr>
        <w:t xml:space="preserve">。 </w:t>
      </w:r>
    </w:p>
    <w:p w14:paraId="2AAF8E0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甲方应</w:t>
      </w:r>
      <w:r>
        <w:rPr>
          <w:rFonts w:hint="eastAsia" w:ascii="微软雅黑" w:hAnsi="微软雅黑" w:eastAsia="微软雅黑" w:cs="微软雅黑"/>
          <w:color w:val="000000"/>
          <w:sz w:val="24"/>
          <w:szCs w:val="24"/>
        </w:rPr>
        <w:t>按合同</w:t>
      </w:r>
      <w:r>
        <w:rPr>
          <w:rFonts w:hint="eastAsia" w:ascii="微软雅黑" w:hAnsi="微软雅黑" w:eastAsia="微软雅黑" w:cs="微软雅黑"/>
          <w:color w:val="000000"/>
          <w:sz w:val="24"/>
          <w:szCs w:val="24"/>
        </w:rPr>
        <w:t>规定向乙方支付</w:t>
      </w:r>
      <w:r>
        <w:rPr>
          <w:rFonts w:hint="eastAsia" w:ascii="微软雅黑" w:hAnsi="微软雅黑" w:eastAsia="微软雅黑" w:cs="微软雅黑"/>
          <w:color w:val="000000"/>
          <w:sz w:val="24"/>
          <w:szCs w:val="24"/>
        </w:rPr>
        <w:t>设计费</w:t>
      </w:r>
      <w:r>
        <w:rPr>
          <w:rFonts w:hint="eastAsia" w:ascii="微软雅黑" w:hAnsi="微软雅黑" w:eastAsia="微软雅黑" w:cs="微软雅黑"/>
          <w:color w:val="000000"/>
          <w:sz w:val="24"/>
          <w:szCs w:val="24"/>
        </w:rPr>
        <w:t xml:space="preserve">。 </w:t>
      </w:r>
    </w:p>
    <w:p w14:paraId="0CF4CDC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甲方要求乙方提前提交设计文件时，</w:t>
      </w:r>
      <w:r>
        <w:rPr>
          <w:rFonts w:hint="eastAsia" w:ascii="微软雅黑" w:hAnsi="微软雅黑" w:eastAsia="微软雅黑" w:cs="微软雅黑"/>
          <w:color w:val="000000"/>
          <w:sz w:val="24"/>
          <w:szCs w:val="24"/>
        </w:rPr>
        <w:t>如乙方能够做到的，</w:t>
      </w:r>
      <w:r>
        <w:rPr>
          <w:rFonts w:hint="eastAsia" w:ascii="微软雅黑" w:hAnsi="微软雅黑" w:eastAsia="微软雅黑" w:cs="微软雅黑"/>
          <w:color w:val="000000"/>
          <w:sz w:val="24"/>
          <w:szCs w:val="24"/>
        </w:rPr>
        <w:t xml:space="preserve">甲方应支付赶工费。 </w:t>
      </w:r>
    </w:p>
    <w:p w14:paraId="4F5260E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甲方在收到阶段性设计文件和全套设计文件后，</w:t>
      </w:r>
      <w:r>
        <w:rPr>
          <w:rFonts w:hint="eastAsia" w:ascii="微软雅黑" w:hAnsi="微软雅黑" w:eastAsia="微软雅黑" w:cs="微软雅黑"/>
          <w:color w:val="000000"/>
          <w:sz w:val="24"/>
          <w:szCs w:val="24"/>
        </w:rPr>
        <w:t>有责任对乙方的知识产权进行保护，</w:t>
      </w:r>
      <w:r>
        <w:rPr>
          <w:rFonts w:hint="eastAsia" w:ascii="微软雅黑" w:hAnsi="微软雅黑" w:eastAsia="微软雅黑" w:cs="微软雅黑"/>
          <w:color w:val="000000"/>
          <w:sz w:val="24"/>
          <w:szCs w:val="24"/>
        </w:rPr>
        <w:t>未</w:t>
      </w:r>
      <w:r>
        <w:rPr>
          <w:rFonts w:hint="eastAsia" w:ascii="微软雅黑" w:hAnsi="微软雅黑" w:eastAsia="微软雅黑" w:cs="微软雅黑"/>
          <w:color w:val="000000"/>
          <w:sz w:val="24"/>
          <w:szCs w:val="24"/>
        </w:rPr>
        <w:t>征得</w:t>
      </w: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rPr>
        <w:t>书面</w:t>
      </w:r>
      <w:r>
        <w:rPr>
          <w:rFonts w:hint="eastAsia" w:ascii="微软雅黑" w:hAnsi="微软雅黑" w:eastAsia="微软雅黑" w:cs="微软雅黑"/>
          <w:color w:val="000000"/>
          <w:sz w:val="24"/>
          <w:szCs w:val="24"/>
        </w:rPr>
        <w:t>同意不得将其</w:t>
      </w:r>
      <w:r>
        <w:rPr>
          <w:rFonts w:hint="eastAsia" w:ascii="微软雅黑" w:hAnsi="微软雅黑" w:eastAsia="微软雅黑" w:cs="微软雅黑"/>
          <w:color w:val="000000"/>
          <w:sz w:val="24"/>
          <w:szCs w:val="24"/>
        </w:rPr>
        <w:t>设计成果</w:t>
      </w:r>
      <w:r>
        <w:rPr>
          <w:rFonts w:hint="eastAsia" w:ascii="微软雅黑" w:hAnsi="微软雅黑" w:eastAsia="微软雅黑" w:cs="微软雅黑"/>
          <w:color w:val="000000"/>
          <w:sz w:val="24"/>
          <w:szCs w:val="24"/>
        </w:rPr>
        <w:t>通过任何形式告知第三方。</w:t>
      </w:r>
    </w:p>
    <w:p w14:paraId="15B4EA34">
      <w:pPr>
        <w:pStyle w:val="4"/>
        <w:spacing w:before="0" w:beforeAutospacing="0" w:after="0" w:afterAutospacing="0"/>
        <w:ind w:firstLine="480" w:firstLineChars="200"/>
        <w:jc w:val="both"/>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第五条 乙方责任</w:t>
      </w:r>
    </w:p>
    <w:p w14:paraId="08A0F7F6">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乙方应按约定</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时间完成</w:t>
      </w:r>
      <w:r>
        <w:rPr>
          <w:rFonts w:hint="eastAsia" w:ascii="微软雅黑" w:hAnsi="微软雅黑" w:eastAsia="微软雅黑" w:cs="微软雅黑"/>
          <w:color w:val="000000"/>
          <w:sz w:val="24"/>
          <w:szCs w:val="24"/>
        </w:rPr>
        <w:t>各</w:t>
      </w:r>
      <w:r>
        <w:rPr>
          <w:rFonts w:hint="eastAsia" w:ascii="微软雅黑" w:hAnsi="微软雅黑" w:eastAsia="微软雅黑" w:cs="微软雅黑"/>
          <w:color w:val="000000"/>
          <w:sz w:val="24"/>
          <w:szCs w:val="24"/>
        </w:rPr>
        <w:t>阶段设计工作，并负责提供</w:t>
      </w:r>
      <w:r>
        <w:rPr>
          <w:rFonts w:hint="eastAsia" w:ascii="微软雅黑" w:hAnsi="微软雅黑" w:eastAsia="微软雅黑" w:cs="微软雅黑"/>
          <w:color w:val="000000"/>
          <w:sz w:val="24"/>
          <w:szCs w:val="24"/>
        </w:rPr>
        <w:t>相应文件</w:t>
      </w:r>
      <w:r>
        <w:rPr>
          <w:rFonts w:hint="eastAsia" w:ascii="微软雅黑" w:hAnsi="微软雅黑" w:eastAsia="微软雅黑" w:cs="微软雅黑"/>
          <w:color w:val="000000"/>
          <w:sz w:val="24"/>
          <w:szCs w:val="24"/>
        </w:rPr>
        <w:t>。乙方未能按时完成设计工作的</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应及时通知甲方，由双方取得一致意见后另行约定</w:t>
      </w:r>
      <w:r>
        <w:rPr>
          <w:rFonts w:hint="eastAsia" w:ascii="微软雅黑" w:hAnsi="微软雅黑" w:eastAsia="微软雅黑" w:cs="微软雅黑"/>
          <w:color w:val="000000"/>
          <w:sz w:val="24"/>
          <w:szCs w:val="24"/>
        </w:rPr>
        <w:t>完成</w:t>
      </w:r>
      <w:r>
        <w:rPr>
          <w:rFonts w:hint="eastAsia" w:ascii="微软雅黑" w:hAnsi="微软雅黑" w:eastAsia="微软雅黑" w:cs="微软雅黑"/>
          <w:color w:val="000000"/>
          <w:sz w:val="24"/>
          <w:szCs w:val="24"/>
        </w:rPr>
        <w:t xml:space="preserve">时间。 </w:t>
      </w:r>
    </w:p>
    <w:p w14:paraId="1927EDA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乙方负责对甲方提出的设计改动</w:t>
      </w:r>
      <w:r>
        <w:rPr>
          <w:rFonts w:hint="eastAsia" w:ascii="微软雅黑" w:hAnsi="微软雅黑" w:eastAsia="微软雅黑" w:cs="微软雅黑"/>
          <w:color w:val="000000"/>
          <w:sz w:val="24"/>
          <w:szCs w:val="24"/>
        </w:rPr>
        <w:t>意见</w:t>
      </w:r>
      <w:r>
        <w:rPr>
          <w:rFonts w:hint="eastAsia" w:ascii="微软雅黑" w:hAnsi="微软雅黑" w:eastAsia="微软雅黑" w:cs="微软雅黑"/>
          <w:color w:val="000000"/>
          <w:sz w:val="24"/>
          <w:szCs w:val="24"/>
        </w:rPr>
        <w:t>进行修改和完善，对</w:t>
      </w: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已确认的设计文件</w:t>
      </w:r>
      <w:r>
        <w:rPr>
          <w:rFonts w:hint="eastAsia" w:ascii="微软雅黑" w:hAnsi="微软雅黑" w:eastAsia="微软雅黑" w:cs="微软雅黑"/>
          <w:color w:val="000000"/>
          <w:sz w:val="24"/>
          <w:szCs w:val="24"/>
        </w:rPr>
        <w:t>不得擅自</w:t>
      </w:r>
      <w:r>
        <w:rPr>
          <w:rFonts w:hint="eastAsia" w:ascii="微软雅黑" w:hAnsi="微软雅黑" w:eastAsia="微软雅黑" w:cs="微软雅黑"/>
          <w:color w:val="000000"/>
          <w:sz w:val="24"/>
          <w:szCs w:val="24"/>
        </w:rPr>
        <w:t xml:space="preserve">修改。 </w:t>
      </w:r>
    </w:p>
    <w:p w14:paraId="7399A638">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乙方在收到甲方的各阶段款项</w:t>
      </w:r>
      <w:r>
        <w:rPr>
          <w:rFonts w:hint="eastAsia" w:ascii="微软雅黑" w:hAnsi="微软雅黑" w:eastAsia="微软雅黑" w:cs="微软雅黑"/>
          <w:color w:val="000000"/>
          <w:sz w:val="24"/>
          <w:szCs w:val="24"/>
        </w:rPr>
        <w:t>的当天</w:t>
      </w:r>
      <w:r>
        <w:rPr>
          <w:rFonts w:hint="eastAsia" w:ascii="微软雅黑" w:hAnsi="微软雅黑" w:eastAsia="微软雅黑" w:cs="微软雅黑"/>
          <w:color w:val="000000"/>
          <w:sz w:val="24"/>
          <w:szCs w:val="24"/>
        </w:rPr>
        <w:t xml:space="preserve">，向甲方提供各阶段设计书面文件。 </w:t>
      </w:r>
    </w:p>
    <w:p w14:paraId="6F5BECC5">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rPr>
        <w:t>应</w:t>
      </w:r>
      <w:r>
        <w:rPr>
          <w:rFonts w:hint="eastAsia" w:ascii="微软雅黑" w:hAnsi="微软雅黑" w:eastAsia="微软雅黑" w:cs="微软雅黑"/>
          <w:color w:val="000000"/>
          <w:sz w:val="24"/>
          <w:szCs w:val="24"/>
        </w:rPr>
        <w:t>对甲方资料文件进行</w:t>
      </w:r>
      <w:r>
        <w:rPr>
          <w:rFonts w:hint="eastAsia" w:ascii="微软雅黑" w:hAnsi="微软雅黑" w:eastAsia="微软雅黑" w:cs="微软雅黑"/>
          <w:color w:val="000000"/>
          <w:sz w:val="24"/>
          <w:szCs w:val="24"/>
        </w:rPr>
        <w:t>妥善</w:t>
      </w:r>
      <w:r>
        <w:rPr>
          <w:rFonts w:hint="eastAsia" w:ascii="微软雅黑" w:hAnsi="微软雅黑" w:eastAsia="微软雅黑" w:cs="微软雅黑"/>
          <w:color w:val="000000"/>
          <w:sz w:val="24"/>
          <w:szCs w:val="24"/>
        </w:rPr>
        <w:t>保管，</w:t>
      </w:r>
      <w:r>
        <w:rPr>
          <w:rFonts w:hint="eastAsia" w:ascii="微软雅黑" w:hAnsi="微软雅黑" w:eastAsia="微软雅黑" w:cs="微软雅黑"/>
          <w:color w:val="000000"/>
          <w:sz w:val="24"/>
          <w:szCs w:val="24"/>
        </w:rPr>
        <w:t>加以保密，</w:t>
      </w:r>
      <w:r>
        <w:rPr>
          <w:rFonts w:hint="eastAsia" w:ascii="微软雅黑" w:hAnsi="微软雅黑" w:eastAsia="微软雅黑" w:cs="微软雅黑"/>
          <w:color w:val="000000"/>
          <w:sz w:val="24"/>
          <w:szCs w:val="24"/>
        </w:rPr>
        <w:t>在未</w:t>
      </w:r>
      <w:r>
        <w:rPr>
          <w:rFonts w:hint="eastAsia" w:ascii="微软雅黑" w:hAnsi="微软雅黑" w:eastAsia="微软雅黑" w:cs="微软雅黑"/>
          <w:color w:val="000000"/>
          <w:sz w:val="24"/>
          <w:szCs w:val="24"/>
        </w:rPr>
        <w:t>征得</w:t>
      </w: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书面</w:t>
      </w:r>
      <w:r>
        <w:rPr>
          <w:rFonts w:hint="eastAsia" w:ascii="微软雅黑" w:hAnsi="微软雅黑" w:eastAsia="微软雅黑" w:cs="微软雅黑"/>
          <w:color w:val="000000"/>
          <w:sz w:val="24"/>
          <w:szCs w:val="24"/>
        </w:rPr>
        <w:t>同意前不得将其</w:t>
      </w:r>
      <w:r>
        <w:rPr>
          <w:rFonts w:hint="eastAsia" w:ascii="微软雅黑" w:hAnsi="微软雅黑" w:eastAsia="微软雅黑" w:cs="微软雅黑"/>
          <w:color w:val="000000"/>
          <w:sz w:val="24"/>
          <w:szCs w:val="24"/>
        </w:rPr>
        <w:t>资料文件</w:t>
      </w:r>
      <w:r>
        <w:rPr>
          <w:rFonts w:hint="eastAsia" w:ascii="微软雅黑" w:hAnsi="微软雅黑" w:eastAsia="微软雅黑" w:cs="微软雅黑"/>
          <w:color w:val="000000"/>
          <w:sz w:val="24"/>
          <w:szCs w:val="24"/>
        </w:rPr>
        <w:t>通过任何形式告知第三方。</w:t>
      </w:r>
    </w:p>
    <w:p w14:paraId="7DD44B90">
      <w:pPr>
        <w:pStyle w:val="4"/>
        <w:spacing w:before="0" w:beforeAutospacing="0" w:after="0" w:afterAutospacing="0"/>
        <w:ind w:firstLine="480" w:firstLineChars="200"/>
        <w:jc w:val="both"/>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第六条</w:t>
      </w:r>
      <w:r>
        <w:rPr>
          <w:rFonts w:hint="eastAsia" w:ascii="微软雅黑" w:hAnsi="微软雅黑" w:eastAsia="微软雅黑" w:cs="微软雅黑"/>
          <w:b/>
          <w:color w:val="000000"/>
          <w:sz w:val="24"/>
          <w:szCs w:val="24"/>
        </w:rPr>
        <w:t xml:space="preserve"> </w:t>
      </w:r>
      <w:r>
        <w:rPr>
          <w:rFonts w:hint="eastAsia" w:ascii="微软雅黑" w:hAnsi="微软雅黑" w:eastAsia="微软雅黑" w:cs="微软雅黑"/>
          <w:b/>
          <w:color w:val="000000"/>
          <w:sz w:val="24"/>
          <w:szCs w:val="24"/>
        </w:rPr>
        <w:t>违约责任</w:t>
      </w:r>
    </w:p>
    <w:p w14:paraId="41A85BE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在</w:t>
      </w:r>
      <w:r>
        <w:rPr>
          <w:rFonts w:hint="eastAsia" w:ascii="微软雅黑" w:hAnsi="微软雅黑" w:eastAsia="微软雅黑" w:cs="微软雅黑"/>
          <w:color w:val="000000"/>
          <w:sz w:val="24"/>
          <w:szCs w:val="24"/>
        </w:rPr>
        <w:t>合同</w:t>
      </w:r>
      <w:r>
        <w:rPr>
          <w:rFonts w:hint="eastAsia" w:ascii="微软雅黑" w:hAnsi="微软雅黑" w:eastAsia="微软雅黑" w:cs="微软雅黑"/>
          <w:color w:val="000000"/>
          <w:sz w:val="24"/>
          <w:szCs w:val="24"/>
        </w:rPr>
        <w:t>履行期间，甲方</w:t>
      </w:r>
      <w:r>
        <w:rPr>
          <w:rFonts w:hint="eastAsia" w:ascii="微软雅黑" w:hAnsi="微软雅黑" w:eastAsia="微软雅黑" w:cs="微软雅黑"/>
          <w:color w:val="000000"/>
          <w:sz w:val="24"/>
          <w:szCs w:val="24"/>
        </w:rPr>
        <w:t>非因乙方原因而</w:t>
      </w:r>
      <w:r>
        <w:rPr>
          <w:rFonts w:hint="eastAsia" w:ascii="微软雅黑" w:hAnsi="微软雅黑" w:eastAsia="微软雅黑" w:cs="微软雅黑"/>
          <w:color w:val="000000"/>
          <w:sz w:val="24"/>
          <w:szCs w:val="24"/>
        </w:rPr>
        <w:t>单方提出解除</w:t>
      </w:r>
      <w:r>
        <w:rPr>
          <w:rFonts w:hint="eastAsia" w:ascii="微软雅黑" w:hAnsi="微软雅黑" w:eastAsia="微软雅黑" w:cs="微软雅黑"/>
          <w:color w:val="000000"/>
          <w:sz w:val="24"/>
          <w:szCs w:val="24"/>
        </w:rPr>
        <w:t>合同</w:t>
      </w:r>
      <w:r>
        <w:rPr>
          <w:rFonts w:hint="eastAsia" w:ascii="微软雅黑" w:hAnsi="微软雅黑" w:eastAsia="微软雅黑" w:cs="微软雅黑"/>
          <w:color w:val="000000"/>
          <w:sz w:val="24"/>
          <w:szCs w:val="24"/>
        </w:rPr>
        <w:t>时，乙方不退还甲方已付的</w:t>
      </w:r>
      <w:r>
        <w:rPr>
          <w:rFonts w:hint="eastAsia" w:ascii="微软雅黑" w:hAnsi="微软雅黑" w:eastAsia="微软雅黑" w:cs="微软雅黑"/>
          <w:color w:val="000000"/>
          <w:sz w:val="24"/>
          <w:szCs w:val="24"/>
        </w:rPr>
        <w:t>各项费用</w:t>
      </w:r>
      <w:r>
        <w:rPr>
          <w:rFonts w:hint="eastAsia" w:ascii="微软雅黑" w:hAnsi="微软雅黑" w:eastAsia="微软雅黑" w:cs="微软雅黑"/>
          <w:color w:val="000000"/>
          <w:sz w:val="24"/>
          <w:szCs w:val="24"/>
        </w:rPr>
        <w:t>。</w:t>
      </w:r>
    </w:p>
    <w:p w14:paraId="51C72C3F">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在</w:t>
      </w:r>
      <w:r>
        <w:rPr>
          <w:rFonts w:hint="eastAsia" w:ascii="微软雅黑" w:hAnsi="微软雅黑" w:eastAsia="微软雅黑" w:cs="微软雅黑"/>
          <w:color w:val="000000"/>
          <w:sz w:val="24"/>
          <w:szCs w:val="24"/>
        </w:rPr>
        <w:t>合同</w:t>
      </w:r>
      <w:r>
        <w:rPr>
          <w:rFonts w:hint="eastAsia" w:ascii="微软雅黑" w:hAnsi="微软雅黑" w:eastAsia="微软雅黑" w:cs="微软雅黑"/>
          <w:color w:val="000000"/>
          <w:sz w:val="24"/>
          <w:szCs w:val="24"/>
        </w:rPr>
        <w:t>履行期间，乙方</w:t>
      </w:r>
      <w:r>
        <w:rPr>
          <w:rFonts w:hint="eastAsia" w:ascii="微软雅黑" w:hAnsi="微软雅黑" w:eastAsia="微软雅黑" w:cs="微软雅黑"/>
          <w:color w:val="000000"/>
          <w:sz w:val="24"/>
          <w:szCs w:val="24"/>
        </w:rPr>
        <w:t>非因甲方原因而</w:t>
      </w:r>
      <w:r>
        <w:rPr>
          <w:rFonts w:hint="eastAsia" w:ascii="微软雅黑" w:hAnsi="微软雅黑" w:eastAsia="微软雅黑" w:cs="微软雅黑"/>
          <w:color w:val="000000"/>
          <w:sz w:val="24"/>
          <w:szCs w:val="24"/>
        </w:rPr>
        <w:t>单方提出解除</w:t>
      </w:r>
      <w:r>
        <w:rPr>
          <w:rFonts w:hint="eastAsia" w:ascii="微软雅黑" w:hAnsi="微软雅黑" w:eastAsia="微软雅黑" w:cs="微软雅黑"/>
          <w:color w:val="000000"/>
          <w:sz w:val="24"/>
          <w:szCs w:val="24"/>
        </w:rPr>
        <w:t>合同</w:t>
      </w:r>
      <w:r>
        <w:rPr>
          <w:rFonts w:hint="eastAsia" w:ascii="微软雅黑" w:hAnsi="微软雅黑" w:eastAsia="微软雅黑" w:cs="微软雅黑"/>
          <w:color w:val="000000"/>
          <w:sz w:val="24"/>
          <w:szCs w:val="24"/>
        </w:rPr>
        <w:t>时，乙方应全额退还已收</w:t>
      </w:r>
      <w:r>
        <w:rPr>
          <w:rFonts w:hint="eastAsia" w:ascii="微软雅黑" w:hAnsi="微软雅黑" w:eastAsia="微软雅黑" w:cs="微软雅黑"/>
          <w:color w:val="000000"/>
          <w:sz w:val="24"/>
          <w:szCs w:val="24"/>
        </w:rPr>
        <w:t>取</w:t>
      </w:r>
      <w:r>
        <w:rPr>
          <w:rFonts w:hint="eastAsia" w:ascii="微软雅黑" w:hAnsi="微软雅黑" w:eastAsia="微软雅黑" w:cs="微软雅黑"/>
          <w:color w:val="000000"/>
          <w:sz w:val="24"/>
          <w:szCs w:val="24"/>
        </w:rPr>
        <w:t>的各阶段设计费</w:t>
      </w:r>
      <w:r>
        <w:rPr>
          <w:rFonts w:hint="eastAsia" w:ascii="微软雅黑" w:hAnsi="微软雅黑" w:eastAsia="微软雅黑" w:cs="微软雅黑"/>
          <w:color w:val="000000"/>
          <w:sz w:val="24"/>
          <w:szCs w:val="24"/>
        </w:rPr>
        <w:t>，其中定金部分应双倍返还</w:t>
      </w:r>
      <w:r>
        <w:rPr>
          <w:rFonts w:hint="eastAsia" w:ascii="微软雅黑" w:hAnsi="微软雅黑" w:eastAsia="微软雅黑" w:cs="微软雅黑"/>
          <w:color w:val="000000"/>
          <w:sz w:val="24"/>
          <w:szCs w:val="24"/>
        </w:rPr>
        <w:t>。</w:t>
      </w:r>
    </w:p>
    <w:p w14:paraId="0DFDCA14">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甲方没有向乙方支付设计费</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rPr>
        <w:t>可</w:t>
      </w:r>
      <w:r>
        <w:rPr>
          <w:rFonts w:hint="eastAsia" w:ascii="微软雅黑" w:hAnsi="微软雅黑" w:eastAsia="微软雅黑" w:cs="微软雅黑"/>
          <w:color w:val="000000"/>
          <w:sz w:val="24"/>
          <w:szCs w:val="24"/>
        </w:rPr>
        <w:t>不向甲方提供</w:t>
      </w:r>
      <w:r>
        <w:rPr>
          <w:rFonts w:hint="eastAsia" w:ascii="微软雅黑" w:hAnsi="微软雅黑" w:eastAsia="微软雅黑" w:cs="微软雅黑"/>
          <w:color w:val="000000"/>
          <w:sz w:val="24"/>
          <w:szCs w:val="24"/>
        </w:rPr>
        <w:t>相应的</w:t>
      </w:r>
      <w:r>
        <w:rPr>
          <w:rFonts w:hint="eastAsia" w:ascii="微软雅黑" w:hAnsi="微软雅黑" w:eastAsia="微软雅黑" w:cs="微软雅黑"/>
          <w:color w:val="000000"/>
          <w:sz w:val="24"/>
          <w:szCs w:val="24"/>
        </w:rPr>
        <w:t>设计文件。</w:t>
      </w: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逾期未支付设计费超过</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天以上时，乙方有权</w:t>
      </w:r>
      <w:r>
        <w:rPr>
          <w:rFonts w:hint="eastAsia" w:ascii="微软雅黑" w:hAnsi="微软雅黑" w:eastAsia="微软雅黑" w:cs="微软雅黑"/>
          <w:color w:val="000000"/>
          <w:sz w:val="24"/>
          <w:szCs w:val="24"/>
        </w:rPr>
        <w:t>不经另行通知而</w:t>
      </w:r>
      <w:r>
        <w:rPr>
          <w:rFonts w:hint="eastAsia" w:ascii="微软雅黑" w:hAnsi="微软雅黑" w:eastAsia="微软雅黑" w:cs="微软雅黑"/>
          <w:color w:val="000000"/>
          <w:sz w:val="24"/>
          <w:szCs w:val="24"/>
        </w:rPr>
        <w:t>暂停履行下阶段</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设计工作</w:t>
      </w:r>
      <w:r>
        <w:rPr>
          <w:rFonts w:hint="eastAsia" w:ascii="微软雅黑" w:hAnsi="微软雅黑" w:eastAsia="微软雅黑" w:cs="微软雅黑"/>
          <w:color w:val="000000"/>
          <w:sz w:val="24"/>
          <w:szCs w:val="24"/>
        </w:rPr>
        <w:t>；待</w:t>
      </w:r>
      <w:r>
        <w:rPr>
          <w:rFonts w:hint="eastAsia" w:ascii="微软雅黑" w:hAnsi="微软雅黑" w:eastAsia="微软雅黑" w:cs="微软雅黑"/>
          <w:color w:val="000000"/>
          <w:sz w:val="24"/>
          <w:szCs w:val="24"/>
        </w:rPr>
        <w:t>甲方支付拖欠</w:t>
      </w:r>
      <w:r>
        <w:rPr>
          <w:rFonts w:hint="eastAsia" w:ascii="微软雅黑" w:hAnsi="微软雅黑" w:eastAsia="微软雅黑" w:cs="微软雅黑"/>
          <w:color w:val="000000"/>
          <w:sz w:val="24"/>
          <w:szCs w:val="24"/>
        </w:rPr>
        <w:t>的</w:t>
      </w:r>
      <w:r>
        <w:rPr>
          <w:rFonts w:hint="eastAsia" w:ascii="微软雅黑" w:hAnsi="微软雅黑" w:eastAsia="微软雅黑" w:cs="微软雅黑"/>
          <w:color w:val="000000"/>
          <w:sz w:val="24"/>
          <w:szCs w:val="24"/>
        </w:rPr>
        <w:t>设计费用后，乙方继续</w:t>
      </w:r>
      <w:r>
        <w:rPr>
          <w:rFonts w:hint="eastAsia" w:ascii="微软雅黑" w:hAnsi="微软雅黑" w:eastAsia="微软雅黑" w:cs="微软雅黑"/>
          <w:color w:val="000000"/>
          <w:sz w:val="24"/>
          <w:szCs w:val="24"/>
        </w:rPr>
        <w:t>进行设计</w:t>
      </w:r>
      <w:r>
        <w:rPr>
          <w:rFonts w:hint="eastAsia" w:ascii="微软雅黑" w:hAnsi="微软雅黑" w:eastAsia="微软雅黑" w:cs="微软雅黑"/>
          <w:color w:val="000000"/>
          <w:sz w:val="24"/>
          <w:szCs w:val="24"/>
        </w:rPr>
        <w:t>工作</w:t>
      </w:r>
      <w:r>
        <w:rPr>
          <w:rFonts w:hint="eastAsia" w:ascii="微软雅黑" w:hAnsi="微软雅黑" w:eastAsia="微软雅黑" w:cs="微软雅黑"/>
          <w:color w:val="000000"/>
          <w:sz w:val="24"/>
          <w:szCs w:val="24"/>
        </w:rPr>
        <w:t>，完成设计的期限相应顺延</w:t>
      </w:r>
      <w:r>
        <w:rPr>
          <w:rFonts w:hint="eastAsia" w:ascii="微软雅黑" w:hAnsi="微软雅黑" w:eastAsia="微软雅黑" w:cs="微软雅黑"/>
          <w:color w:val="000000"/>
          <w:sz w:val="24"/>
          <w:szCs w:val="24"/>
        </w:rPr>
        <w:t>。</w:t>
      </w:r>
    </w:p>
    <w:p w14:paraId="2671D126">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4.由于乙方原因致使设计文件未按约定时间交付，乙方应及时通知甲方并进行协商，重新约定设计文件交付时间。</w:t>
      </w:r>
    </w:p>
    <w:p w14:paraId="50CA616B">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5.甲方逾期支付设计费，每逾期一日按未支付金额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%向乙方支付逾期付款的违约金。</w:t>
      </w:r>
    </w:p>
    <w:p w14:paraId="0128087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6.乙方逾期交付设计文件，每逾期一日按设计费总额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%向甲方支付逾期交付设计文件的违约金。</w:t>
      </w:r>
    </w:p>
    <w:p w14:paraId="1326B6DE">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第七条 合同纠纷解决方式</w:t>
      </w:r>
    </w:p>
    <w:p w14:paraId="2B4F1B9E">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凡因本合同引起的或与本合同有关的任何争议，均提交蚌埠仲裁委员会，按照该会的仲裁规则进行仲裁。仲裁裁决是终局的，对双方均有约束力。</w:t>
      </w:r>
    </w:p>
    <w:p w14:paraId="48CB2BFF">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送达方式以及送达条款</w:t>
      </w:r>
    </w:p>
    <w:p w14:paraId="3E43C22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1</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送达地址以及方式</w:t>
      </w:r>
    </w:p>
    <w:p w14:paraId="738E4393">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val="en-US" w:eastAsia="zh-CN"/>
        </w:rPr>
        <w:t>1.1</w:t>
      </w:r>
      <w:r>
        <w:rPr>
          <w:rFonts w:hint="eastAsia" w:ascii="微软雅黑" w:hAnsi="微软雅黑" w:eastAsia="微软雅黑" w:cs="微软雅黑"/>
          <w:color w:val="000000"/>
          <w:sz w:val="24"/>
          <w:szCs w:val="24"/>
          <w:lang w:eastAsia="zh-CN"/>
        </w:rPr>
        <w:t>送达地址</w:t>
      </w:r>
    </w:p>
    <w:p w14:paraId="2B95A6F2">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甲方确认送达地址如下：</w:t>
      </w:r>
    </w:p>
    <w:p w14:paraId="2B57060C">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0A0F8365">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4289FA7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4B89F2D7">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3400C06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19479F9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4FC189F4">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3863FDAB">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3D1244B5">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298F9C8B">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乙方确认送达地址如下：</w:t>
      </w:r>
    </w:p>
    <w:p w14:paraId="0E87258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12370D51">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7962DD7B">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1938E5C4">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251C0DDC">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77D149C1">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24227CE5">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7262EC50">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75B3C088">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w:t>
      </w:r>
    </w:p>
    <w:p w14:paraId="6D34A6AC">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val="en-US" w:eastAsia="zh-CN"/>
        </w:rPr>
        <w:t>1.2</w:t>
      </w:r>
      <w:r>
        <w:rPr>
          <w:rFonts w:hint="eastAsia" w:ascii="微软雅黑" w:hAnsi="微软雅黑" w:eastAsia="微软雅黑" w:cs="微软雅黑"/>
          <w:color w:val="000000"/>
          <w:sz w:val="24"/>
          <w:szCs w:val="24"/>
          <w:lang w:eastAsia="zh-CN"/>
        </w:rPr>
        <w:t>送达方式</w:t>
      </w:r>
    </w:p>
    <w:p w14:paraId="39686997">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 双方同意，本合同项下的通知、函件、诉讼文书等文件，以下列方式送达对方：</w:t>
      </w:r>
    </w:p>
    <w:p w14:paraId="6CCD6638">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直接送达：将文件送至对方指定的送达地址，视为已送达；</w:t>
      </w:r>
    </w:p>
    <w:p w14:paraId="238217A8">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75336445">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（3）.</w:t>
      </w: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3F49CB57">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val="en-US" w:eastAsia="zh-CN"/>
        </w:rPr>
        <w:t>2</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送达条款</w:t>
      </w:r>
    </w:p>
    <w:p w14:paraId="090F7735">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2.1</w:t>
      </w:r>
      <w:r>
        <w:rPr>
          <w:rFonts w:hint="eastAsia" w:ascii="微软雅黑" w:hAnsi="微软雅黑" w:eastAsia="微软雅黑" w:cs="微软雅黑"/>
          <w:color w:val="000000"/>
          <w:sz w:val="24"/>
          <w:szCs w:val="24"/>
          <w:lang w:eastAsia="zh-CN"/>
        </w:rPr>
        <w:t>本送达条款适用于合同履行履行期间及合同纠纷解决过程中的所有文件送达。</w:t>
      </w:r>
    </w:p>
    <w:p w14:paraId="51FC6123">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2.2</w:t>
      </w:r>
      <w:r>
        <w:rPr>
          <w:rFonts w:hint="eastAsia" w:ascii="微软雅黑" w:hAnsi="微软雅黑" w:eastAsia="微软雅黑" w:cs="微软雅黑"/>
          <w:color w:val="000000"/>
          <w:sz w:val="24"/>
          <w:szCs w:val="24"/>
        </w:rPr>
        <w:t>法院、仲裁委员会、合同项下任何一方等主体有权依据本合</w:t>
      </w:r>
      <w:r>
        <w:rPr>
          <w:rFonts w:hint="eastAsia" w:ascii="微软雅黑" w:hAnsi="微软雅黑" w:eastAsia="微软雅黑" w:cs="微软雅黑"/>
          <w:color w:val="000000"/>
          <w:sz w:val="24"/>
          <w:szCs w:val="24"/>
          <w:lang w:eastAsia="zh-CN"/>
        </w:rPr>
        <w:t>同</w:t>
      </w:r>
      <w:r>
        <w:rPr>
          <w:rFonts w:hint="eastAsia" w:ascii="微软雅黑" w:hAnsi="微软雅黑" w:eastAsia="微软雅黑" w:cs="微软雅黑"/>
          <w:color w:val="000000"/>
          <w:sz w:val="24"/>
          <w:szCs w:val="24"/>
        </w:rPr>
        <w:t>约定地址向另一方发出的通知、信件、数据电文等内容，如因包括不限于搬迁、注销、更换地址等接收方原因造成无法送达的，不利后果由接收方自行承担。</w:t>
      </w:r>
    </w:p>
    <w:p w14:paraId="5F791D92">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2.3</w:t>
      </w: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04900029">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2.4</w:t>
      </w: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0E7E320D">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2.5</w:t>
      </w: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sz w:val="24"/>
          <w:szCs w:val="24"/>
          <w:lang w:eastAsia="zh-CN"/>
        </w:rPr>
        <w:t>及时</w:t>
      </w:r>
      <w:r>
        <w:rPr>
          <w:rFonts w:hint="eastAsia" w:ascii="微软雅黑" w:hAnsi="微软雅黑" w:eastAsia="微软雅黑" w:cs="微软雅黑"/>
          <w:color w:val="000000"/>
          <w:sz w:val="24"/>
          <w:szCs w:val="24"/>
        </w:rPr>
        <w:t>通知的，发送方按照原约定方式送达，视为送达成功。</w:t>
      </w:r>
    </w:p>
    <w:p w14:paraId="3057C815">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2.6</w:t>
      </w: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5E242A0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.擅自变更送达地址及信息且未及时通知对方的</w:t>
      </w:r>
      <w:r>
        <w:rPr>
          <w:rFonts w:hint="eastAsia" w:ascii="微软雅黑" w:hAnsi="微软雅黑" w:eastAsia="微软雅黑" w:cs="微软雅黑"/>
          <w:color w:val="000000"/>
          <w:sz w:val="24"/>
          <w:szCs w:val="24"/>
          <w:lang w:eastAsia="zh-CN"/>
        </w:rPr>
        <w:t>；</w:t>
      </w:r>
    </w:p>
    <w:p w14:paraId="68AD2F27">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.送达地址与信息同工商登记信息不一致且未及时更改的</w:t>
      </w:r>
      <w:r>
        <w:rPr>
          <w:rFonts w:hint="eastAsia" w:ascii="微软雅黑" w:hAnsi="微软雅黑" w:eastAsia="微软雅黑" w:cs="微软雅黑"/>
          <w:color w:val="000000"/>
          <w:sz w:val="24"/>
          <w:szCs w:val="24"/>
          <w:lang w:eastAsia="zh-CN"/>
        </w:rPr>
        <w:t>；</w:t>
      </w:r>
    </w:p>
    <w:p w14:paraId="62EF2F9A">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r>
        <w:rPr>
          <w:rFonts w:hint="eastAsia" w:ascii="微软雅黑" w:hAnsi="微软雅黑" w:eastAsia="微软雅黑" w:cs="微软雅黑"/>
          <w:color w:val="000000"/>
          <w:sz w:val="24"/>
          <w:szCs w:val="24"/>
          <w:lang w:eastAsia="zh-CN"/>
        </w:rPr>
        <w:t>；</w:t>
      </w:r>
    </w:p>
    <w:p w14:paraId="0608C621">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.因接收方过错造成无法正常送达的其他行为</w:t>
      </w:r>
      <w:r>
        <w:rPr>
          <w:rFonts w:hint="eastAsia" w:ascii="微软雅黑" w:hAnsi="微软雅黑" w:eastAsia="微软雅黑" w:cs="微软雅黑"/>
          <w:color w:val="000000"/>
          <w:sz w:val="24"/>
          <w:szCs w:val="24"/>
          <w:lang w:eastAsia="zh-CN"/>
        </w:rPr>
        <w:t>。</w:t>
      </w:r>
    </w:p>
    <w:p w14:paraId="240EFBDE">
      <w:pPr>
        <w:spacing w:line="360" w:lineRule="auto"/>
        <w:ind w:firstLine="480" w:firstLineChars="200"/>
        <w:rPr>
          <w:rFonts w:hint="eastAsia" w:ascii="微软雅黑" w:hAnsi="微软雅黑" w:eastAsia="微软雅黑" w:cs="微软雅黑"/>
          <w:b/>
          <w:color w:val="000000"/>
          <w:sz w:val="24"/>
          <w:szCs w:val="24"/>
          <w:u w:val="single"/>
        </w:rPr>
      </w:pPr>
      <w:r>
        <w:rPr>
          <w:rFonts w:hint="eastAsia" w:ascii="微软雅黑" w:hAnsi="微软雅黑" w:eastAsia="微软雅黑" w:cs="微软雅黑"/>
          <w:b/>
          <w:color w:val="000000"/>
          <w:sz w:val="24"/>
          <w:szCs w:val="24"/>
        </w:rPr>
        <w:t>第八条 其他约定事项：</w:t>
      </w:r>
      <w:r>
        <w:rPr>
          <w:rFonts w:hint="eastAsia" w:ascii="微软雅黑" w:hAnsi="微软雅黑" w:eastAsia="微软雅黑" w:cs="微软雅黑"/>
          <w:b/>
          <w:color w:val="000000"/>
          <w:sz w:val="24"/>
          <w:szCs w:val="24"/>
          <w:u w:val="single"/>
        </w:rPr>
        <w:t xml:space="preserve">                                                     </w:t>
      </w:r>
    </w:p>
    <w:p w14:paraId="1BADB27C">
      <w:pPr>
        <w:spacing w:line="360" w:lineRule="auto"/>
        <w:ind w:firstLine="480" w:firstLineChars="200"/>
        <w:rPr>
          <w:rFonts w:hint="eastAsia" w:ascii="微软雅黑" w:hAnsi="微软雅黑" w:eastAsia="微软雅黑" w:cs="微软雅黑"/>
          <w:b/>
          <w:color w:val="000000"/>
          <w:sz w:val="24"/>
          <w:szCs w:val="24"/>
          <w:u w:val="single"/>
        </w:rPr>
      </w:pPr>
      <w:r>
        <w:rPr>
          <w:rFonts w:hint="eastAsia" w:ascii="微软雅黑" w:hAnsi="微软雅黑" w:eastAsia="微软雅黑" w:cs="微软雅黑"/>
          <w:b/>
          <w:color w:val="000000"/>
          <w:sz w:val="24"/>
          <w:szCs w:val="24"/>
          <w:u w:val="single"/>
        </w:rPr>
        <w:t xml:space="preserve">                                                                         </w:t>
      </w:r>
    </w:p>
    <w:p w14:paraId="6B23CAD5">
      <w:pPr>
        <w:spacing w:line="360" w:lineRule="auto"/>
        <w:ind w:firstLine="480" w:firstLineChars="200"/>
        <w:rPr>
          <w:rFonts w:hint="eastAsia" w:ascii="微软雅黑" w:hAnsi="微软雅黑" w:eastAsia="微软雅黑" w:cs="微软雅黑"/>
          <w:b/>
          <w:color w:val="000000"/>
          <w:sz w:val="24"/>
          <w:szCs w:val="24"/>
          <w:u w:val="single"/>
        </w:rPr>
      </w:pPr>
      <w:r>
        <w:rPr>
          <w:rFonts w:hint="eastAsia" w:ascii="微软雅黑" w:hAnsi="微软雅黑" w:eastAsia="微软雅黑" w:cs="微软雅黑"/>
          <w:b/>
          <w:color w:val="000000"/>
          <w:sz w:val="24"/>
          <w:szCs w:val="24"/>
          <w:u w:val="single"/>
        </w:rPr>
        <w:t xml:space="preserve">                                                                         </w:t>
      </w:r>
    </w:p>
    <w:p w14:paraId="23113519">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第九条 附则</w:t>
      </w:r>
    </w:p>
    <w:p w14:paraId="7F40E6AE">
      <w:pPr>
        <w:pStyle w:val="4"/>
        <w:spacing w:before="0" w:beforeAutospacing="0" w:after="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w:t>
      </w:r>
      <w:r>
        <w:rPr>
          <w:rFonts w:hint="eastAsia" w:ascii="微软雅黑" w:hAnsi="微软雅黑" w:eastAsia="微软雅黑" w:cs="微软雅黑"/>
          <w:color w:val="000000"/>
          <w:sz w:val="24"/>
          <w:szCs w:val="24"/>
        </w:rPr>
        <w:t>项目</w:t>
      </w:r>
      <w:r>
        <w:rPr>
          <w:rFonts w:hint="eastAsia" w:ascii="微软雅黑" w:hAnsi="微软雅黑" w:eastAsia="微软雅黑" w:cs="微软雅黑"/>
          <w:color w:val="000000"/>
          <w:sz w:val="24"/>
          <w:szCs w:val="24"/>
        </w:rPr>
        <w:t>设计方案著作权及施工后拍摄作品发表署名权归</w:t>
      </w: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rPr>
        <w:t>所有。</w:t>
      </w:r>
    </w:p>
    <w:p w14:paraId="12D7A299">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2.合同</w:t>
      </w:r>
      <w:r>
        <w:rPr>
          <w:rFonts w:hint="eastAsia" w:ascii="微软雅黑" w:hAnsi="微软雅黑" w:eastAsia="微软雅黑" w:cs="微软雅黑"/>
          <w:color w:val="000000"/>
          <w:sz w:val="24"/>
          <w:szCs w:val="24"/>
        </w:rPr>
        <w:t>未尽事宜，双方可签订补充协议作为附件，补充协议与本</w:t>
      </w:r>
      <w:r>
        <w:rPr>
          <w:rFonts w:hint="eastAsia" w:ascii="微软雅黑" w:hAnsi="微软雅黑" w:eastAsia="微软雅黑" w:cs="微软雅黑"/>
          <w:color w:val="000000"/>
          <w:sz w:val="24"/>
          <w:szCs w:val="24"/>
        </w:rPr>
        <w:t>合同</w:t>
      </w:r>
      <w:r>
        <w:rPr>
          <w:rFonts w:hint="eastAsia" w:ascii="微软雅黑" w:hAnsi="微软雅黑" w:eastAsia="微软雅黑" w:cs="微软雅黑"/>
          <w:color w:val="000000"/>
          <w:sz w:val="24"/>
          <w:szCs w:val="24"/>
        </w:rPr>
        <w:t>具有同等效力。</w:t>
      </w:r>
    </w:p>
    <w:p w14:paraId="30EFD016">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3.合同签字（盖章）后生效，合同完全履行后终止。</w:t>
      </w:r>
    </w:p>
    <w:p w14:paraId="3D4D0617">
      <w:pPr>
        <w:pStyle w:val="4"/>
        <w:spacing w:before="0" w:beforeAutospacing="0" w:after="312" w:afterLines="100" w:afterAutospacing="0"/>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4.本合同一式两份，双方各执一份。</w:t>
      </w:r>
    </w:p>
    <w:tbl>
      <w:tblPr>
        <w:tblStyle w:val="5"/>
        <w:tblW w:w="5000" w:type="pct"/>
        <w:tblInd w:w="0" w:type="dxa"/>
        <w:tblLayout w:type="autofit"/>
        <w:tblCellMar>
          <w:top w:w="0" w:type="dxa"/>
          <w:left w:w="108" w:type="dxa"/>
          <w:bottom w:w="0" w:type="dxa"/>
          <w:right w:w="108" w:type="dxa"/>
        </w:tblCellMar>
      </w:tblPr>
      <w:tblGrid>
        <w:gridCol w:w="3942"/>
        <w:gridCol w:w="3647"/>
        <w:gridCol w:w="933"/>
      </w:tblGrid>
      <w:tr w14:paraId="7BAFFC58">
        <w:tblPrEx>
          <w:tblCellMar>
            <w:top w:w="0" w:type="dxa"/>
            <w:left w:w="108" w:type="dxa"/>
            <w:bottom w:w="0" w:type="dxa"/>
            <w:right w:w="108" w:type="dxa"/>
          </w:tblCellMar>
        </w:tblPrEx>
        <w:tc>
          <w:tcPr>
            <w:tcW w:w="2313" w:type="pct"/>
            <w:shd w:val="clear" w:color="auto" w:fill="auto"/>
          </w:tcPr>
          <w:p w14:paraId="0A2C80D0">
            <w:p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甲方（签字）：</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p>
        </w:tc>
        <w:tc>
          <w:tcPr>
            <w:tcW w:w="2687" w:type="pct"/>
            <w:gridSpan w:val="2"/>
            <w:shd w:val="clear" w:color="auto" w:fill="auto"/>
          </w:tcPr>
          <w:p w14:paraId="67E1122B">
            <w:pPr>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乙方（盖章）：</w:t>
            </w:r>
            <w:r>
              <w:rPr>
                <w:rFonts w:hint="eastAsia" w:ascii="微软雅黑" w:hAnsi="微软雅黑" w:eastAsia="微软雅黑" w:cs="微软雅黑"/>
                <w:color w:val="000000"/>
                <w:sz w:val="24"/>
                <w:szCs w:val="24"/>
                <w:u w:val="single"/>
              </w:rPr>
              <w:t xml:space="preserve">                         </w:t>
            </w:r>
          </w:p>
        </w:tc>
      </w:tr>
      <w:tr w14:paraId="1CFA61EF">
        <w:tblPrEx>
          <w:tblCellMar>
            <w:top w:w="0" w:type="dxa"/>
            <w:left w:w="108" w:type="dxa"/>
            <w:bottom w:w="0" w:type="dxa"/>
            <w:right w:w="108" w:type="dxa"/>
          </w:tblCellMar>
        </w:tblPrEx>
        <w:tc>
          <w:tcPr>
            <w:tcW w:w="2313" w:type="pct"/>
            <w:shd w:val="clear" w:color="auto" w:fill="auto"/>
          </w:tcPr>
          <w:p w14:paraId="535ACA97">
            <w:p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w:t>
            </w:r>
          </w:p>
        </w:tc>
        <w:tc>
          <w:tcPr>
            <w:tcW w:w="2687" w:type="pct"/>
            <w:gridSpan w:val="2"/>
            <w:shd w:val="clear" w:color="auto" w:fill="auto"/>
          </w:tcPr>
          <w:p w14:paraId="25E968CF">
            <w:p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tc>
      </w:tr>
      <w:tr w14:paraId="7119E9B7">
        <w:tblPrEx>
          <w:tblCellMar>
            <w:top w:w="0" w:type="dxa"/>
            <w:left w:w="108" w:type="dxa"/>
            <w:bottom w:w="0" w:type="dxa"/>
            <w:right w:w="108" w:type="dxa"/>
          </w:tblCellMar>
        </w:tblPrEx>
        <w:trPr>
          <w:trHeight w:val="697" w:hRule="atLeast"/>
        </w:trPr>
        <w:tc>
          <w:tcPr>
            <w:tcW w:w="2313" w:type="pct"/>
            <w:shd w:val="clear" w:color="auto" w:fill="auto"/>
          </w:tcPr>
          <w:p w14:paraId="3A63B02F">
            <w:p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                                       </w:t>
            </w:r>
          </w:p>
        </w:tc>
        <w:tc>
          <w:tcPr>
            <w:tcW w:w="2687" w:type="pct"/>
            <w:gridSpan w:val="2"/>
            <w:shd w:val="clear" w:color="auto" w:fill="auto"/>
          </w:tcPr>
          <w:p w14:paraId="0CC6B9EC">
            <w:p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u w:val="single"/>
              </w:rPr>
              <w:t xml:space="preserve">                          </w:t>
            </w:r>
          </w:p>
        </w:tc>
      </w:tr>
      <w:tr w14:paraId="026A3D53">
        <w:tblPrEx>
          <w:tblCellMar>
            <w:top w:w="0" w:type="dxa"/>
            <w:left w:w="108" w:type="dxa"/>
            <w:bottom w:w="0" w:type="dxa"/>
            <w:right w:w="108" w:type="dxa"/>
          </w:tblCellMar>
        </w:tblPrEx>
        <w:trPr>
          <w:gridAfter w:val="1"/>
          <w:wAfter w:w="547" w:type="pct"/>
        </w:trPr>
        <w:tc>
          <w:tcPr>
            <w:tcW w:w="2313" w:type="pct"/>
            <w:shd w:val="clear" w:color="auto" w:fill="auto"/>
          </w:tcPr>
          <w:p w14:paraId="4E911C6F">
            <w:pPr>
              <w:pStyle w:val="12"/>
              <w:spacing w:before="0" w:beforeAutospacing="0" w:after="0" w:afterAutospacing="0" w:line="360" w:lineRule="auto"/>
              <w:rPr>
                <w:rFonts w:hint="eastAsia" w:ascii="微软雅黑" w:hAnsi="微软雅黑" w:eastAsia="微软雅黑" w:cs="微软雅黑"/>
                <w:spacing w:val="16"/>
                <w:sz w:val="24"/>
                <w:szCs w:val="24"/>
              </w:rPr>
            </w:pPr>
            <w:r>
              <w:rPr>
                <w:rFonts w:hint="eastAsia" w:ascii="微软雅黑" w:hAnsi="微软雅黑" w:eastAsia="微软雅黑" w:cs="微软雅黑"/>
                <w:spacing w:val="16"/>
                <w:sz w:val="24"/>
                <w:szCs w:val="24"/>
              </w:rPr>
              <w:t>签订日期：</w:t>
            </w:r>
            <w:r>
              <w:rPr>
                <w:rFonts w:hint="eastAsia" w:ascii="微软雅黑" w:hAnsi="微软雅黑" w:eastAsia="微软雅黑" w:cs="微软雅黑"/>
                <w:spacing w:val="16"/>
                <w:sz w:val="24"/>
                <w:szCs w:val="24"/>
                <w:u w:val="single"/>
              </w:rPr>
              <w:t xml:space="preserve">   </w:t>
            </w:r>
            <w:r>
              <w:rPr>
                <w:rFonts w:hint="eastAsia" w:ascii="微软雅黑" w:hAnsi="微软雅黑" w:eastAsia="微软雅黑" w:cs="微软雅黑"/>
                <w:spacing w:val="16"/>
                <w:sz w:val="24"/>
                <w:szCs w:val="24"/>
              </w:rPr>
              <w:t>年</w:t>
            </w:r>
            <w:r>
              <w:rPr>
                <w:rFonts w:hint="eastAsia" w:ascii="微软雅黑" w:hAnsi="微软雅黑" w:eastAsia="微软雅黑" w:cs="微软雅黑"/>
                <w:spacing w:val="16"/>
                <w:sz w:val="24"/>
                <w:szCs w:val="24"/>
                <w:u w:val="single"/>
              </w:rPr>
              <w:t xml:space="preserve">   </w:t>
            </w:r>
            <w:r>
              <w:rPr>
                <w:rFonts w:hint="eastAsia" w:ascii="微软雅黑" w:hAnsi="微软雅黑" w:eastAsia="微软雅黑" w:cs="微软雅黑"/>
                <w:spacing w:val="16"/>
                <w:sz w:val="24"/>
                <w:szCs w:val="24"/>
              </w:rPr>
              <w:t>月</w:t>
            </w:r>
            <w:r>
              <w:rPr>
                <w:rFonts w:hint="eastAsia" w:ascii="微软雅黑" w:hAnsi="微软雅黑" w:eastAsia="微软雅黑" w:cs="微软雅黑"/>
                <w:spacing w:val="16"/>
                <w:sz w:val="24"/>
                <w:szCs w:val="24"/>
                <w:u w:val="single"/>
              </w:rPr>
              <w:t xml:space="preserve">   </w:t>
            </w:r>
            <w:r>
              <w:rPr>
                <w:rFonts w:hint="eastAsia" w:ascii="微软雅黑" w:hAnsi="微软雅黑" w:eastAsia="微软雅黑" w:cs="微软雅黑"/>
                <w:spacing w:val="16"/>
                <w:sz w:val="24"/>
                <w:szCs w:val="24"/>
              </w:rPr>
              <w:t>日</w:t>
            </w:r>
          </w:p>
        </w:tc>
        <w:tc>
          <w:tcPr>
            <w:tcW w:w="2140" w:type="pct"/>
            <w:shd w:val="clear" w:color="auto" w:fill="auto"/>
          </w:tcPr>
          <w:p w14:paraId="20A5F0D1">
            <w:pPr>
              <w:pStyle w:val="12"/>
              <w:spacing w:before="0" w:beforeAutospacing="0" w:after="0" w:afterAutospacing="0" w:line="360" w:lineRule="auto"/>
              <w:jc w:val="right"/>
              <w:rPr>
                <w:rFonts w:hint="eastAsia" w:ascii="微软雅黑" w:hAnsi="微软雅黑" w:eastAsia="微软雅黑" w:cs="微软雅黑"/>
                <w:spacing w:val="16"/>
                <w:sz w:val="24"/>
                <w:szCs w:val="24"/>
              </w:rPr>
            </w:pPr>
            <w:r>
              <w:rPr>
                <w:rFonts w:hint="eastAsia" w:ascii="微软雅黑" w:hAnsi="微软雅黑" w:eastAsia="微软雅黑" w:cs="微软雅黑"/>
                <w:spacing w:val="16"/>
                <w:sz w:val="24"/>
                <w:szCs w:val="24"/>
              </w:rPr>
              <w:t>签订日期：</w:t>
            </w:r>
            <w:r>
              <w:rPr>
                <w:rFonts w:hint="eastAsia" w:ascii="微软雅黑" w:hAnsi="微软雅黑" w:eastAsia="微软雅黑" w:cs="微软雅黑"/>
                <w:spacing w:val="16"/>
                <w:sz w:val="24"/>
                <w:szCs w:val="24"/>
                <w:u w:val="single"/>
              </w:rPr>
              <w:t xml:space="preserve">   </w:t>
            </w:r>
            <w:r>
              <w:rPr>
                <w:rFonts w:hint="eastAsia" w:ascii="微软雅黑" w:hAnsi="微软雅黑" w:eastAsia="微软雅黑" w:cs="微软雅黑"/>
                <w:spacing w:val="16"/>
                <w:sz w:val="24"/>
                <w:szCs w:val="24"/>
              </w:rPr>
              <w:t>年</w:t>
            </w:r>
            <w:r>
              <w:rPr>
                <w:rFonts w:hint="eastAsia" w:ascii="微软雅黑" w:hAnsi="微软雅黑" w:eastAsia="微软雅黑" w:cs="微软雅黑"/>
                <w:spacing w:val="16"/>
                <w:sz w:val="24"/>
                <w:szCs w:val="24"/>
                <w:u w:val="single"/>
              </w:rPr>
              <w:t xml:space="preserve">   </w:t>
            </w:r>
            <w:r>
              <w:rPr>
                <w:rFonts w:hint="eastAsia" w:ascii="微软雅黑" w:hAnsi="微软雅黑" w:eastAsia="微软雅黑" w:cs="微软雅黑"/>
                <w:spacing w:val="16"/>
                <w:sz w:val="24"/>
                <w:szCs w:val="24"/>
              </w:rPr>
              <w:t>月</w:t>
            </w:r>
            <w:r>
              <w:rPr>
                <w:rFonts w:hint="eastAsia" w:ascii="微软雅黑" w:hAnsi="微软雅黑" w:eastAsia="微软雅黑" w:cs="微软雅黑"/>
                <w:spacing w:val="16"/>
                <w:sz w:val="24"/>
                <w:szCs w:val="24"/>
                <w:u w:val="single"/>
              </w:rPr>
              <w:t xml:space="preserve">   </w:t>
            </w:r>
            <w:r>
              <w:rPr>
                <w:rFonts w:hint="eastAsia" w:ascii="微软雅黑" w:hAnsi="微软雅黑" w:eastAsia="微软雅黑" w:cs="微软雅黑"/>
                <w:spacing w:val="16"/>
                <w:sz w:val="24"/>
                <w:szCs w:val="24"/>
              </w:rPr>
              <w:t>日</w:t>
            </w:r>
          </w:p>
        </w:tc>
      </w:tr>
    </w:tbl>
    <w:p w14:paraId="15F47835">
      <w:pPr>
        <w:spacing w:line="360" w:lineRule="auto"/>
        <w:ind w:firstLine="480" w:firstLineChars="200"/>
        <w:rPr>
          <w:rFonts w:hint="eastAsia" w:ascii="微软雅黑" w:hAnsi="微软雅黑" w:eastAsia="微软雅黑" w:cs="微软雅黑"/>
          <w:color w:val="000000"/>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1BD57">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0</w:t>
    </w:r>
    <w:r>
      <w:rPr>
        <w:rStyle w:val="8"/>
      </w:rPr>
      <w:fldChar w:fldCharType="end"/>
    </w:r>
  </w:p>
  <w:p w14:paraId="7F2A858E">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1C862">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2E83600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4C1B00"/>
    <w:rsid w:val="00752929"/>
    <w:rsid w:val="009958D9"/>
    <w:rsid w:val="3CA2760E"/>
    <w:rsid w:val="52256994"/>
    <w:rsid w:val="6B394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unhideWhenUsed/>
    <w:qFormat/>
    <w:uiPriority w:val="0"/>
    <w:pPr>
      <w:keepNext/>
      <w:keepLines/>
      <w:spacing w:before="260" w:after="260" w:line="416" w:lineRule="auto"/>
      <w:jc w:val="center"/>
      <w:outlineLvl w:val="2"/>
    </w:pPr>
    <w:rPr>
      <w:rFonts w:eastAsia="宋体"/>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6">
    <w:name w:val="Table Grid"/>
    <w:basedOn w:val="5"/>
    <w:qFormat/>
    <w:uiPriority w:val="5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标题 3 字符"/>
    <w:basedOn w:val="7"/>
    <w:link w:val="2"/>
    <w:qFormat/>
    <w:uiPriority w:val="0"/>
    <w:rPr>
      <w:rFonts w:eastAsia="宋体"/>
      <w:b/>
      <w:bCs/>
      <w:sz w:val="32"/>
      <w:szCs w:val="32"/>
    </w:rPr>
  </w:style>
  <w:style w:type="character" w:customStyle="1" w:styleId="11">
    <w:name w:val="页脚 字符"/>
    <w:basedOn w:val="7"/>
    <w:link w:val="3"/>
    <w:qFormat/>
    <w:uiPriority w:val="0"/>
    <w:rPr>
      <w:rFonts w:ascii="Times New Roman" w:hAnsi="Times New Roman" w:eastAsia="宋体" w:cs="Times New Roman"/>
      <w:sz w:val="18"/>
      <w:szCs w:val="18"/>
    </w:rPr>
  </w:style>
  <w:style w:type="paragraph" w:customStyle="1" w:styleId="12">
    <w:name w:val="普通 (Web)"/>
    <w:basedOn w:val="1"/>
    <w:link w:val="13"/>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3">
    <w:name w:val="普通 (Web) Char"/>
    <w:link w:val="12"/>
    <w:qFormat/>
    <w:uiPriority w:val="0"/>
    <w:rPr>
      <w:rFonts w:ascii="宋体" w:hAnsi="宋体" w:eastAsia="宋体" w:cs="Times New Roman"/>
      <w:color w:val="000000"/>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3528</Words>
  <Characters>3650</Characters>
  <Lines>30</Lines>
  <Paragraphs>8</Paragraphs>
  <TotalTime>0</TotalTime>
  <ScaleCrop>false</ScaleCrop>
  <LinksUpToDate>false</LinksUpToDate>
  <CharactersWithSpaces>5234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2019-03-16T05:54:00Z</dcterms:created>
  <dc:creator>雯 张</dc:creator>
  <cp:lastModifiedBy>豪</cp:lastModifiedBy>
  <dcterms:modified xsi:type="dcterms:W3CDTF">2026-03-22T08:01:38Z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94B02E1E9B9D4F729A594BCF8A4CFC1C_13</vt:lpwstr>
  </property>
</Properties>
</file>